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191F" w14:textId="0198BAA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446838617" w:edGrp="everyone"/>
              <w:r w:rsidR="00242487">
                <w:rPr>
                  <w:rFonts w:asciiTheme="majorHAnsi" w:hAnsiTheme="majorHAnsi"/>
                  <w:sz w:val="20"/>
                  <w:szCs w:val="20"/>
                </w:rPr>
                <w:t>COM28</w:t>
              </w:r>
              <w:permEnd w:id="1446838617"/>
            </w:sdtContent>
          </w:sdt>
        </w:sdtContent>
      </w:sdt>
    </w:p>
    <w:p w14:paraId="5851B3C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15980189" w:edGrp="everyone"/>
    <w:p w14:paraId="5169F470" w14:textId="77777777" w:rsidR="00AF3758" w:rsidRPr="00592A95" w:rsidRDefault="006733A6"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1598018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915106770" w:edGrp="everyone"/>
    <w:p w14:paraId="68D35A28" w14:textId="77777777" w:rsidR="001F5E9E" w:rsidRPr="001F5E9E" w:rsidRDefault="006733A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91510677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3C91F739" w14:textId="77777777" w:rsidTr="00877D87">
        <w:tc>
          <w:tcPr>
            <w:tcW w:w="10908" w:type="dxa"/>
            <w:tcBorders>
              <w:top w:val="double" w:sz="4" w:space="0" w:color="auto"/>
              <w:left w:val="double" w:sz="4" w:space="0" w:color="auto"/>
              <w:bottom w:val="double" w:sz="4" w:space="0" w:color="auto"/>
              <w:right w:val="double" w:sz="4" w:space="0" w:color="auto"/>
            </w:tcBorders>
            <w:shd w:val="clear" w:color="auto" w:fill="CCFFFF"/>
          </w:tcPr>
          <w:p w14:paraId="0F3698D6"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46C6295D"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5A939955" w14:textId="77777777" w:rsidTr="00016FE7">
        <w:trPr>
          <w:trHeight w:val="1089"/>
        </w:trPr>
        <w:tc>
          <w:tcPr>
            <w:tcW w:w="5451" w:type="dxa"/>
            <w:vAlign w:val="center"/>
          </w:tcPr>
          <w:p w14:paraId="3B2D9E97" w14:textId="77777777" w:rsidR="00A0329C" w:rsidRPr="00592A95" w:rsidRDefault="006733A6"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5698298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698298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0580275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80275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6029DD79" w14:textId="77777777" w:rsidR="00016FE7" w:rsidRPr="00592A95" w:rsidRDefault="006733A6"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2787697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7876971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6781884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8188425"/>
              </w:sdtContent>
            </w:sdt>
          </w:p>
          <w:p w14:paraId="412243E6"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7E78530F" w14:textId="77777777" w:rsidTr="00016FE7">
        <w:trPr>
          <w:trHeight w:val="1089"/>
        </w:trPr>
        <w:tc>
          <w:tcPr>
            <w:tcW w:w="5451" w:type="dxa"/>
            <w:vAlign w:val="center"/>
          </w:tcPr>
          <w:p w14:paraId="6B6E365B" w14:textId="77777777" w:rsidR="00A0329C" w:rsidRPr="00592A95" w:rsidRDefault="006733A6"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218059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18059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4090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0906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7E283126" w14:textId="77777777" w:rsidR="00016FE7" w:rsidRPr="00592A95" w:rsidRDefault="006733A6"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342552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42552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3098549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854998"/>
              </w:sdtContent>
            </w:sdt>
          </w:p>
          <w:p w14:paraId="66F274D1"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035721BC" w14:textId="77777777" w:rsidTr="00016FE7">
        <w:trPr>
          <w:trHeight w:val="1089"/>
        </w:trPr>
        <w:tc>
          <w:tcPr>
            <w:tcW w:w="5451" w:type="dxa"/>
            <w:vAlign w:val="center"/>
          </w:tcPr>
          <w:p w14:paraId="69175E2F" w14:textId="77777777" w:rsidR="00A0329C" w:rsidRPr="00592A95" w:rsidRDefault="006733A6"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9433528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33528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731246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312468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085151B" w14:textId="77777777" w:rsidR="00016FE7" w:rsidRPr="00592A95" w:rsidRDefault="006733A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24134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4134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136289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3628938"/>
              </w:sdtContent>
            </w:sdt>
          </w:p>
          <w:p w14:paraId="4C877317"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8474E1B" w14:textId="77777777" w:rsidTr="00016FE7">
        <w:trPr>
          <w:trHeight w:val="1089"/>
        </w:trPr>
        <w:tc>
          <w:tcPr>
            <w:tcW w:w="5451" w:type="dxa"/>
            <w:vAlign w:val="center"/>
          </w:tcPr>
          <w:p w14:paraId="40B5DDBF" w14:textId="77777777" w:rsidR="00A0329C" w:rsidRPr="00592A95" w:rsidRDefault="006733A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405738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057385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102310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023105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C08C7EC" w14:textId="77777777" w:rsidR="00016FE7" w:rsidRPr="00592A95" w:rsidRDefault="006733A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94406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4406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135211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3521117"/>
              </w:sdtContent>
            </w:sdt>
          </w:p>
          <w:p w14:paraId="17EA72E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0C842A7" w14:textId="77777777" w:rsidTr="00016FE7">
        <w:trPr>
          <w:trHeight w:val="1089"/>
        </w:trPr>
        <w:tc>
          <w:tcPr>
            <w:tcW w:w="5451" w:type="dxa"/>
            <w:vAlign w:val="center"/>
          </w:tcPr>
          <w:p w14:paraId="028C2626" w14:textId="77777777" w:rsidR="00016FE7" w:rsidRPr="00592A95" w:rsidRDefault="00016FE7" w:rsidP="00016FE7">
            <w:pPr>
              <w:rPr>
                <w:rFonts w:asciiTheme="majorHAnsi" w:hAnsiTheme="majorHAnsi"/>
                <w:sz w:val="20"/>
                <w:szCs w:val="20"/>
              </w:rPr>
            </w:pPr>
          </w:p>
        </w:tc>
        <w:tc>
          <w:tcPr>
            <w:tcW w:w="5451" w:type="dxa"/>
            <w:vAlign w:val="center"/>
          </w:tcPr>
          <w:p w14:paraId="55A02618" w14:textId="77777777" w:rsidR="00016FE7" w:rsidRPr="00592A95" w:rsidRDefault="006733A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822875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2875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988644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864498"/>
              </w:sdtContent>
            </w:sdt>
          </w:p>
          <w:p w14:paraId="7BE23997"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DB1D09F" w14:textId="77777777" w:rsidR="00636DB3" w:rsidRPr="00592A95" w:rsidRDefault="00636DB3" w:rsidP="00384538">
      <w:pPr>
        <w:pBdr>
          <w:bottom w:val="single" w:sz="12" w:space="1" w:color="auto"/>
        </w:pBdr>
        <w:rPr>
          <w:rFonts w:asciiTheme="majorHAnsi" w:hAnsiTheme="majorHAnsi" w:cs="Arial"/>
          <w:sz w:val="20"/>
          <w:szCs w:val="20"/>
        </w:rPr>
      </w:pPr>
    </w:p>
    <w:p w14:paraId="799D0FF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084332343" w:edGrp="everyone" w:displacedByCustomXml="prev"/>
        <w:p w14:paraId="197A7D61" w14:textId="77777777" w:rsidR="006E6FEC" w:rsidRDefault="00877D8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5F0375">
              <w:rPr>
                <w:rStyle w:val="Hyperlink"/>
                <w:rFonts w:asciiTheme="majorHAnsi" w:hAnsiTheme="majorHAnsi" w:cs="Arial"/>
                <w:sz w:val="20"/>
                <w:szCs w:val="20"/>
              </w:rPr>
              <w:t>charper@astate.edu</w:t>
            </w:r>
          </w:hyperlink>
          <w:r>
            <w:rPr>
              <w:rFonts w:asciiTheme="majorHAnsi" w:hAnsiTheme="majorHAnsi" w:cs="Arial"/>
              <w:sz w:val="20"/>
              <w:szCs w:val="20"/>
            </w:rPr>
            <w:t>, 972-2711</w:t>
          </w:r>
        </w:p>
        <w:permEnd w:id="2084332343" w:displacedByCustomXml="next"/>
      </w:sdtContent>
    </w:sdt>
    <w:p w14:paraId="0B28B574"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3C5D3F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04416103" w:edGrp="everyone" w:displacedByCustomXml="prev"/>
        <w:p w14:paraId="4762A199" w14:textId="5645D44B" w:rsidR="00BE119A"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prefix </w:t>
          </w:r>
          <w:r w:rsidR="0006642D">
            <w:rPr>
              <w:rFonts w:asciiTheme="majorHAnsi" w:hAnsiTheme="majorHAnsi" w:cs="Arial"/>
              <w:sz w:val="20"/>
              <w:szCs w:val="20"/>
            </w:rPr>
            <w:t xml:space="preserve">and numbers </w:t>
          </w:r>
          <w:r w:rsidR="006E368E">
            <w:rPr>
              <w:rFonts w:asciiTheme="majorHAnsi" w:hAnsiTheme="majorHAnsi" w:cs="Arial"/>
              <w:sz w:val="20"/>
              <w:szCs w:val="20"/>
            </w:rPr>
            <w:t>of</w:t>
          </w:r>
          <w:r w:rsidR="006C31D8">
            <w:rPr>
              <w:rFonts w:asciiTheme="majorHAnsi" w:hAnsiTheme="majorHAnsi" w:cs="Arial"/>
              <w:sz w:val="20"/>
              <w:szCs w:val="20"/>
            </w:rPr>
            <w:t xml:space="preserve"> </w:t>
          </w:r>
          <w:r w:rsidR="000132EA">
            <w:rPr>
              <w:rFonts w:asciiTheme="majorHAnsi" w:hAnsiTheme="majorHAnsi" w:cs="Arial"/>
              <w:sz w:val="20"/>
              <w:szCs w:val="20"/>
            </w:rPr>
            <w:t>Internship courses listed across the college to consolidate to one Internship course.  Course description has been altered to eliminate specificity of internship to each program.</w:t>
          </w:r>
        </w:p>
        <w:p w14:paraId="2DDE3AC2" w14:textId="77777777" w:rsidR="00157D2D" w:rsidRDefault="00157D2D" w:rsidP="00157D2D">
          <w:pPr>
            <w:pStyle w:val="Pa383"/>
            <w:spacing w:after="120"/>
            <w:ind w:left="360" w:hanging="360"/>
            <w:jc w:val="both"/>
            <w:rPr>
              <w:rFonts w:ascii="Arial" w:hAnsi="Arial" w:cs="Arial"/>
              <w:b/>
              <w:bCs/>
              <w:strike/>
              <w:color w:val="FF0000"/>
              <w:sz w:val="22"/>
              <w:szCs w:val="22"/>
            </w:rPr>
          </w:pPr>
        </w:p>
        <w:p w14:paraId="527B47E8" w14:textId="32F66043" w:rsidR="000132EA" w:rsidRDefault="000132EA" w:rsidP="000132EA">
          <w:pPr>
            <w:pStyle w:val="Pa384"/>
            <w:spacing w:after="160"/>
            <w:ind w:left="360" w:hanging="360"/>
            <w:jc w:val="both"/>
            <w:rPr>
              <w:rFonts w:ascii="Arial" w:hAnsi="Arial" w:cs="Arial"/>
              <w:b/>
              <w:bCs/>
              <w:strike/>
              <w:color w:val="FF0000"/>
              <w:sz w:val="22"/>
              <w:szCs w:val="22"/>
            </w:rPr>
          </w:pPr>
          <w:proofErr w:type="gramStart"/>
          <w:r>
            <w:rPr>
              <w:rFonts w:ascii="Arial" w:hAnsi="Arial" w:cs="Arial"/>
              <w:b/>
              <w:bCs/>
              <w:strike/>
              <w:color w:val="FF0000"/>
              <w:sz w:val="22"/>
              <w:szCs w:val="22"/>
            </w:rPr>
            <w:t>GCOM 3003</w:t>
          </w:r>
          <w:r w:rsidRPr="000132EA">
            <w:rPr>
              <w:rFonts w:ascii="Arial" w:hAnsi="Arial" w:cs="Arial"/>
              <w:b/>
              <w:bCs/>
              <w:sz w:val="22"/>
              <w:szCs w:val="22"/>
            </w:rPr>
            <w:t xml:space="preserve"> to</w:t>
          </w:r>
          <w:r w:rsidRPr="000132EA">
            <w:rPr>
              <w:rFonts w:ascii="Arial" w:hAnsi="Arial" w:cs="Arial"/>
              <w:b/>
              <w:bCs/>
              <w:color w:val="3366FF"/>
              <w:sz w:val="22"/>
              <w:szCs w:val="22"/>
            </w:rPr>
            <w:t xml:space="preserve"> </w:t>
          </w:r>
          <w:r w:rsidRPr="008B11E1">
            <w:rPr>
              <w:rFonts w:ascii="Arial" w:hAnsi="Arial" w:cs="Arial"/>
              <w:b/>
              <w:bCs/>
              <w:color w:val="3366FF"/>
              <w:sz w:val="22"/>
              <w:szCs w:val="22"/>
            </w:rPr>
            <w:t>MCOM</w:t>
          </w:r>
          <w:r w:rsidRPr="008B11E1">
            <w:rPr>
              <w:rFonts w:ascii="Arial" w:hAnsi="Arial" w:cs="Arial"/>
              <w:b/>
              <w:bCs/>
              <w:sz w:val="22"/>
              <w:szCs w:val="22"/>
            </w:rPr>
            <w:t xml:space="preserve"> </w:t>
          </w:r>
          <w:r w:rsidRPr="00B618A8">
            <w:rPr>
              <w:rStyle w:val="A1"/>
              <w:b/>
              <w:bCs/>
              <w:color w:val="3366FF"/>
              <w:sz w:val="22"/>
              <w:szCs w:val="22"/>
            </w:rPr>
            <w:t>4063</w:t>
          </w:r>
          <w:r w:rsidRPr="008B11E1">
            <w:rPr>
              <w:rStyle w:val="A1"/>
              <w:b/>
              <w:bCs/>
              <w:sz w:val="22"/>
              <w:szCs w:val="22"/>
            </w:rPr>
            <w:t>.</w:t>
          </w:r>
          <w:proofErr w:type="gramEnd"/>
          <w:r w:rsidRPr="008B11E1">
            <w:rPr>
              <w:rStyle w:val="A1"/>
              <w:b/>
              <w:bCs/>
              <w:sz w:val="22"/>
              <w:szCs w:val="22"/>
            </w:rPr>
            <w:t xml:space="preserve"> Internship</w:t>
          </w:r>
        </w:p>
        <w:p w14:paraId="02932331" w14:textId="5E827A94" w:rsidR="000132EA" w:rsidRPr="000132EA" w:rsidRDefault="000132EA" w:rsidP="000132EA">
          <w:pPr>
            <w:pStyle w:val="Pa384"/>
            <w:spacing w:after="160"/>
            <w:ind w:left="360" w:hanging="360"/>
            <w:jc w:val="both"/>
            <w:rPr>
              <w:rFonts w:ascii="Arial" w:hAnsi="Arial" w:cs="Arial"/>
              <w:b/>
              <w:bCs/>
              <w:strike/>
              <w:sz w:val="22"/>
              <w:szCs w:val="22"/>
              <w:u w:val="single"/>
            </w:rPr>
          </w:pPr>
          <w:proofErr w:type="gramStart"/>
          <w:r w:rsidRPr="00817586">
            <w:rPr>
              <w:rFonts w:ascii="Arial" w:hAnsi="Arial" w:cs="Arial"/>
              <w:b/>
              <w:bCs/>
              <w:strike/>
              <w:color w:val="FF0000"/>
              <w:sz w:val="22"/>
              <w:szCs w:val="22"/>
            </w:rPr>
            <w:t>JOUR</w:t>
          </w:r>
          <w:r>
            <w:rPr>
              <w:rFonts w:ascii="Arial" w:hAnsi="Arial" w:cs="Arial"/>
              <w:b/>
              <w:bCs/>
              <w:strike/>
              <w:color w:val="FF0000"/>
              <w:sz w:val="22"/>
              <w:szCs w:val="22"/>
            </w:rPr>
            <w:t xml:space="preserve"> 4063</w:t>
          </w:r>
          <w:r w:rsidRPr="000132EA">
            <w:rPr>
              <w:rFonts w:ascii="Arial" w:hAnsi="Arial" w:cs="Arial"/>
              <w:b/>
              <w:bCs/>
              <w:sz w:val="22"/>
              <w:szCs w:val="22"/>
            </w:rPr>
            <w:t xml:space="preserve"> to</w:t>
          </w:r>
          <w:r w:rsidRPr="000132EA">
            <w:rPr>
              <w:rFonts w:ascii="Arial" w:hAnsi="Arial" w:cs="Arial"/>
              <w:b/>
              <w:bCs/>
              <w:color w:val="3366FF"/>
              <w:sz w:val="22"/>
              <w:szCs w:val="22"/>
            </w:rPr>
            <w:t xml:space="preserve"> </w:t>
          </w:r>
          <w:r w:rsidRPr="008B11E1">
            <w:rPr>
              <w:rFonts w:ascii="Arial" w:hAnsi="Arial" w:cs="Arial"/>
              <w:b/>
              <w:bCs/>
              <w:color w:val="3366FF"/>
              <w:sz w:val="22"/>
              <w:szCs w:val="22"/>
            </w:rPr>
            <w:t>MCOM</w:t>
          </w:r>
          <w:r w:rsidRPr="008B11E1">
            <w:rPr>
              <w:rFonts w:ascii="Arial" w:hAnsi="Arial" w:cs="Arial"/>
              <w:b/>
              <w:bCs/>
              <w:sz w:val="22"/>
              <w:szCs w:val="22"/>
            </w:rPr>
            <w:t xml:space="preserve"> </w:t>
          </w:r>
          <w:r w:rsidRPr="00B618A8">
            <w:rPr>
              <w:rStyle w:val="A1"/>
              <w:b/>
              <w:bCs/>
              <w:color w:val="3366FF"/>
              <w:sz w:val="22"/>
              <w:szCs w:val="22"/>
            </w:rPr>
            <w:t>4063</w:t>
          </w:r>
          <w:r w:rsidRPr="008B11E1">
            <w:rPr>
              <w:rStyle w:val="A1"/>
              <w:b/>
              <w:bCs/>
              <w:sz w:val="22"/>
              <w:szCs w:val="22"/>
            </w:rPr>
            <w:t>.</w:t>
          </w:r>
          <w:proofErr w:type="gramEnd"/>
          <w:r w:rsidRPr="008B11E1">
            <w:rPr>
              <w:rStyle w:val="A1"/>
              <w:b/>
              <w:bCs/>
              <w:sz w:val="22"/>
              <w:szCs w:val="22"/>
            </w:rPr>
            <w:t xml:space="preserve"> Internship</w:t>
          </w:r>
        </w:p>
        <w:p w14:paraId="2F679B1F" w14:textId="2B0CD7FC" w:rsidR="000132EA" w:rsidRDefault="000132EA" w:rsidP="000132EA">
          <w:pPr>
            <w:pStyle w:val="Pa384"/>
            <w:spacing w:after="160"/>
            <w:ind w:left="360" w:hanging="360"/>
            <w:jc w:val="both"/>
            <w:rPr>
              <w:rFonts w:ascii="Arial" w:hAnsi="Arial" w:cs="Arial"/>
              <w:b/>
              <w:bCs/>
              <w:strike/>
              <w:color w:val="FF0000"/>
              <w:sz w:val="22"/>
              <w:szCs w:val="22"/>
            </w:rPr>
          </w:pPr>
          <w:proofErr w:type="gramStart"/>
          <w:r>
            <w:rPr>
              <w:rFonts w:ascii="Arial" w:hAnsi="Arial" w:cs="Arial"/>
              <w:b/>
              <w:bCs/>
              <w:strike/>
              <w:color w:val="FF0000"/>
              <w:sz w:val="22"/>
              <w:szCs w:val="22"/>
            </w:rPr>
            <w:t>RTV 4443</w:t>
          </w:r>
          <w:r w:rsidRPr="000132EA">
            <w:rPr>
              <w:rFonts w:ascii="Arial" w:hAnsi="Arial" w:cs="Arial"/>
              <w:b/>
              <w:bCs/>
              <w:sz w:val="22"/>
              <w:szCs w:val="22"/>
            </w:rPr>
            <w:t xml:space="preserve"> to</w:t>
          </w:r>
          <w:r w:rsidRPr="000132EA">
            <w:rPr>
              <w:rFonts w:ascii="Arial" w:hAnsi="Arial" w:cs="Arial"/>
              <w:b/>
              <w:bCs/>
              <w:color w:val="3366FF"/>
              <w:sz w:val="22"/>
              <w:szCs w:val="22"/>
            </w:rPr>
            <w:t xml:space="preserve"> </w:t>
          </w:r>
          <w:r w:rsidRPr="008B11E1">
            <w:rPr>
              <w:rFonts w:ascii="Arial" w:hAnsi="Arial" w:cs="Arial"/>
              <w:b/>
              <w:bCs/>
              <w:color w:val="3366FF"/>
              <w:sz w:val="22"/>
              <w:szCs w:val="22"/>
            </w:rPr>
            <w:t>MCOM</w:t>
          </w:r>
          <w:r w:rsidRPr="008B11E1">
            <w:rPr>
              <w:rFonts w:ascii="Arial" w:hAnsi="Arial" w:cs="Arial"/>
              <w:b/>
              <w:bCs/>
              <w:sz w:val="22"/>
              <w:szCs w:val="22"/>
            </w:rPr>
            <w:t xml:space="preserve"> </w:t>
          </w:r>
          <w:r w:rsidRPr="00B618A8">
            <w:rPr>
              <w:rStyle w:val="A1"/>
              <w:b/>
              <w:bCs/>
              <w:color w:val="3366FF"/>
              <w:sz w:val="22"/>
              <w:szCs w:val="22"/>
            </w:rPr>
            <w:t>4063</w:t>
          </w:r>
          <w:r w:rsidRPr="008B11E1">
            <w:rPr>
              <w:rStyle w:val="A1"/>
              <w:b/>
              <w:bCs/>
              <w:sz w:val="22"/>
              <w:szCs w:val="22"/>
            </w:rPr>
            <w:t>.</w:t>
          </w:r>
          <w:proofErr w:type="gramEnd"/>
          <w:r w:rsidRPr="008B11E1">
            <w:rPr>
              <w:rStyle w:val="A1"/>
              <w:b/>
              <w:bCs/>
              <w:sz w:val="22"/>
              <w:szCs w:val="22"/>
            </w:rPr>
            <w:t xml:space="preserve"> Internship</w:t>
          </w:r>
        </w:p>
        <w:p w14:paraId="287F3330" w14:textId="025F04AA" w:rsidR="000132EA" w:rsidRPr="008B11E1" w:rsidRDefault="000132EA" w:rsidP="000132EA">
          <w:pPr>
            <w:pStyle w:val="Pa384"/>
            <w:spacing w:after="160"/>
            <w:ind w:left="360" w:hanging="360"/>
            <w:jc w:val="both"/>
            <w:rPr>
              <w:rFonts w:ascii="Arial" w:hAnsi="Arial" w:cs="Arial"/>
              <w:color w:val="000000"/>
              <w:sz w:val="22"/>
              <w:szCs w:val="22"/>
            </w:rPr>
          </w:pPr>
          <w:proofErr w:type="gramStart"/>
          <w:r>
            <w:rPr>
              <w:rFonts w:ascii="Arial" w:hAnsi="Arial" w:cs="Arial"/>
              <w:b/>
              <w:bCs/>
              <w:strike/>
              <w:color w:val="FF0000"/>
              <w:sz w:val="22"/>
              <w:szCs w:val="22"/>
            </w:rPr>
            <w:t>SCOM 428V</w:t>
          </w:r>
          <w:r w:rsidRPr="00817586">
            <w:rPr>
              <w:rFonts w:ascii="Arial" w:hAnsi="Arial" w:cs="Arial"/>
              <w:b/>
              <w:bCs/>
              <w:color w:val="FF0000"/>
              <w:sz w:val="22"/>
              <w:szCs w:val="22"/>
            </w:rPr>
            <w:t xml:space="preserve"> </w:t>
          </w:r>
          <w:r w:rsidRPr="000132EA">
            <w:rPr>
              <w:rFonts w:ascii="Arial" w:hAnsi="Arial" w:cs="Arial"/>
              <w:b/>
              <w:bCs/>
              <w:sz w:val="22"/>
              <w:szCs w:val="22"/>
            </w:rPr>
            <w:t>to</w:t>
          </w:r>
          <w:r w:rsidRPr="000132EA">
            <w:rPr>
              <w:rFonts w:ascii="Arial" w:hAnsi="Arial" w:cs="Arial"/>
              <w:b/>
              <w:bCs/>
              <w:color w:val="3366FF"/>
              <w:sz w:val="22"/>
              <w:szCs w:val="22"/>
            </w:rPr>
            <w:t xml:space="preserve"> </w:t>
          </w:r>
          <w:r w:rsidRPr="008B11E1">
            <w:rPr>
              <w:rFonts w:ascii="Arial" w:hAnsi="Arial" w:cs="Arial"/>
              <w:b/>
              <w:bCs/>
              <w:color w:val="3366FF"/>
              <w:sz w:val="22"/>
              <w:szCs w:val="22"/>
            </w:rPr>
            <w:t>MCOM</w:t>
          </w:r>
          <w:r w:rsidRPr="008B11E1">
            <w:rPr>
              <w:rFonts w:ascii="Arial" w:hAnsi="Arial" w:cs="Arial"/>
              <w:b/>
              <w:bCs/>
              <w:sz w:val="22"/>
              <w:szCs w:val="22"/>
            </w:rPr>
            <w:t xml:space="preserve"> </w:t>
          </w:r>
          <w:r w:rsidRPr="00B618A8">
            <w:rPr>
              <w:rStyle w:val="A1"/>
              <w:b/>
              <w:bCs/>
              <w:color w:val="3366FF"/>
              <w:sz w:val="22"/>
              <w:szCs w:val="22"/>
            </w:rPr>
            <w:t>4063</w:t>
          </w:r>
          <w:r w:rsidRPr="008B11E1">
            <w:rPr>
              <w:rStyle w:val="A1"/>
              <w:b/>
              <w:bCs/>
              <w:sz w:val="22"/>
              <w:szCs w:val="22"/>
            </w:rPr>
            <w:t>.</w:t>
          </w:r>
          <w:proofErr w:type="gramEnd"/>
          <w:r w:rsidRPr="008B11E1">
            <w:rPr>
              <w:rStyle w:val="A1"/>
              <w:b/>
              <w:bCs/>
              <w:sz w:val="22"/>
              <w:szCs w:val="22"/>
            </w:rPr>
            <w:t xml:space="preserve"> Internship </w:t>
          </w:r>
        </w:p>
        <w:p w14:paraId="6362FB2F" w14:textId="4682651B" w:rsidR="00157D2D" w:rsidRPr="002878EA" w:rsidRDefault="00157D2D" w:rsidP="007D6E6C">
          <w:pPr>
            <w:pStyle w:val="Pa384"/>
            <w:spacing w:after="160"/>
            <w:jc w:val="both"/>
            <w:rPr>
              <w:rFonts w:ascii="Arial" w:hAnsi="Arial" w:cs="Arial"/>
              <w:color w:val="000000"/>
              <w:sz w:val="22"/>
              <w:szCs w:val="22"/>
            </w:rPr>
          </w:pPr>
          <w:r w:rsidRPr="002878EA">
            <w:rPr>
              <w:rStyle w:val="A1"/>
              <w:sz w:val="22"/>
              <w:szCs w:val="22"/>
            </w:rPr>
            <w:lastRenderedPageBreak/>
            <w:t xml:space="preserve"> </w:t>
          </w:r>
        </w:p>
        <w:p w14:paraId="674B2ECF" w14:textId="77777777" w:rsidR="002E3FC9" w:rsidRDefault="006733A6" w:rsidP="002E3FC9">
          <w:pPr>
            <w:tabs>
              <w:tab w:val="left" w:pos="360"/>
              <w:tab w:val="left" w:pos="720"/>
            </w:tabs>
            <w:spacing w:after="0" w:line="240" w:lineRule="auto"/>
            <w:rPr>
              <w:rFonts w:asciiTheme="majorHAnsi" w:hAnsiTheme="majorHAnsi" w:cs="Arial"/>
              <w:sz w:val="20"/>
              <w:szCs w:val="20"/>
            </w:rPr>
          </w:pPr>
        </w:p>
        <w:permEnd w:id="104416103" w:displacedByCustomXml="next"/>
      </w:sdtContent>
    </w:sdt>
    <w:p w14:paraId="4A4FBB4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FCF705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769936623" w:edGrp="everyone" w:displacedByCustomXml="prev"/>
        <w:p w14:paraId="0415E7F8" w14:textId="77777777" w:rsidR="002E3FC9"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769936623" w:displacedByCustomXml="next"/>
      </w:sdtContent>
    </w:sdt>
    <w:p w14:paraId="5770BC4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AF3EFEC"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104492018" w:edGrp="everyone" w:displacedByCustomXml="prev"/>
        <w:p w14:paraId="0D4BE7DF" w14:textId="277B0750" w:rsidR="007D6E6C" w:rsidRDefault="006E368E">
          <w:pPr>
            <w:widowControl w:val="0"/>
            <w:autoSpaceDE w:val="0"/>
            <w:autoSpaceDN w:val="0"/>
            <w:adjustRightInd w:val="0"/>
            <w:spacing w:after="240" w:line="240" w:lineRule="auto"/>
            <w:rPr>
              <w:rFonts w:asciiTheme="majorHAnsi" w:hAnsiTheme="majorHAnsi" w:cs="Arial"/>
              <w:sz w:val="20"/>
              <w:szCs w:val="20"/>
            </w:rPr>
          </w:pPr>
          <w:r>
            <w:rPr>
              <w:rFonts w:asciiTheme="majorHAnsi" w:hAnsiTheme="majorHAnsi" w:cs="Arial"/>
              <w:sz w:val="20"/>
              <w:szCs w:val="20"/>
            </w:rPr>
            <w:t xml:space="preserve">The MCOM </w:t>
          </w:r>
          <w:r w:rsidR="0006642D">
            <w:rPr>
              <w:rFonts w:asciiTheme="majorHAnsi" w:hAnsiTheme="majorHAnsi" w:cs="Arial"/>
              <w:sz w:val="20"/>
              <w:szCs w:val="20"/>
            </w:rPr>
            <w:t xml:space="preserve">consolidates several internship courses offered throughout the </w:t>
          </w:r>
          <w:r w:rsidR="001A60DF">
            <w:rPr>
              <w:rFonts w:asciiTheme="majorHAnsi" w:hAnsiTheme="majorHAnsi" w:cs="Arial"/>
              <w:sz w:val="20"/>
              <w:szCs w:val="20"/>
            </w:rPr>
            <w:t>college</w:t>
          </w:r>
          <w:r w:rsidR="007D6E6C">
            <w:rPr>
              <w:rFonts w:asciiTheme="majorHAnsi" w:hAnsiTheme="majorHAnsi" w:cs="Arial"/>
              <w:sz w:val="20"/>
              <w:szCs w:val="20"/>
            </w:rPr>
            <w:t>.</w:t>
          </w:r>
          <w:r w:rsidR="001A60DF">
            <w:rPr>
              <w:rFonts w:asciiTheme="majorHAnsi" w:hAnsiTheme="majorHAnsi" w:cs="Arial"/>
              <w:sz w:val="20"/>
              <w:szCs w:val="20"/>
            </w:rPr>
            <w:t xml:space="preserve">  The college is proposing a career center as part of the restructuring, and it will be easier to manage internships with one</w:t>
          </w:r>
          <w:r w:rsidR="006F2CBA">
            <w:rPr>
              <w:rFonts w:asciiTheme="majorHAnsi" w:hAnsiTheme="majorHAnsi" w:cs="Arial"/>
              <w:sz w:val="20"/>
              <w:szCs w:val="20"/>
            </w:rPr>
            <w:t xml:space="preserve"> prefix and number.</w:t>
          </w:r>
          <w:r w:rsidR="007D6E6C">
            <w:rPr>
              <w:rFonts w:asciiTheme="majorHAnsi" w:hAnsiTheme="majorHAnsi" w:cs="Arial"/>
              <w:sz w:val="20"/>
              <w:szCs w:val="20"/>
            </w:rPr>
            <w:t xml:space="preserve">  </w:t>
          </w:r>
        </w:p>
        <w:p w14:paraId="3385D533" w14:textId="77777777" w:rsidR="00D11FEB" w:rsidRDefault="00D11FEB">
          <w:pPr>
            <w:widowControl w:val="0"/>
            <w:autoSpaceDE w:val="0"/>
            <w:autoSpaceDN w:val="0"/>
            <w:adjustRightInd w:val="0"/>
            <w:spacing w:after="240" w:line="240" w:lineRule="auto"/>
            <w:rPr>
              <w:rFonts w:ascii="Times" w:hAnsi="Times" w:cs="Times"/>
              <w:sz w:val="24"/>
              <w:szCs w:val="24"/>
            </w:rPr>
          </w:pPr>
        </w:p>
        <w:p w14:paraId="3050D361" w14:textId="77777777" w:rsidR="002E3FC9" w:rsidRDefault="006733A6" w:rsidP="002E3FC9">
          <w:pPr>
            <w:tabs>
              <w:tab w:val="left" w:pos="360"/>
              <w:tab w:val="left" w:pos="720"/>
            </w:tabs>
            <w:spacing w:after="0" w:line="240" w:lineRule="auto"/>
            <w:rPr>
              <w:rFonts w:asciiTheme="majorHAnsi" w:hAnsiTheme="majorHAnsi" w:cs="Arial"/>
              <w:sz w:val="20"/>
              <w:szCs w:val="20"/>
            </w:rPr>
          </w:pPr>
        </w:p>
        <w:permEnd w:id="1104492018" w:displacedByCustomXml="next"/>
      </w:sdtContent>
    </w:sdt>
    <w:p w14:paraId="27C9FF8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B5C252D"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90AE7FE"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272E16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C3DF5F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0131F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8B46E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CFFCE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CABD3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6D9D19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D4B3A8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A11BD6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59C59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A33ECA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50AF55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0741F8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lang w:eastAsia="en-US"/>
        </w:rPr>
        <w:id w:val="-97950460"/>
      </w:sdtPr>
      <w:sdtEndPr/>
      <w:sdtContent>
        <w:permStart w:id="1414550275" w:edGrp="everyone" w:displacedByCustomXml="prev"/>
        <w:p w14:paraId="66851AD1" w14:textId="77777777" w:rsidR="006F2CBA" w:rsidRPr="006F2CBA" w:rsidRDefault="006F2CBA">
          <w:pPr>
            <w:pStyle w:val="Pa387"/>
            <w:spacing w:after="260"/>
            <w:ind w:left="360" w:hanging="360"/>
            <w:jc w:val="center"/>
            <w:rPr>
              <w:rFonts w:eastAsiaTheme="minorHAnsi" w:cs="Book Antiqua"/>
              <w:color w:val="000000"/>
              <w:sz w:val="30"/>
              <w:szCs w:val="30"/>
              <w:lang w:eastAsia="en-US"/>
            </w:rPr>
          </w:pPr>
          <w:r w:rsidRPr="006F2CBA">
            <w:rPr>
              <w:rFonts w:eastAsiaTheme="minorHAnsi" w:cs="Book Antiqua"/>
              <w:b/>
              <w:bCs/>
              <w:color w:val="000000"/>
              <w:sz w:val="30"/>
              <w:szCs w:val="30"/>
              <w:lang w:eastAsia="en-US"/>
            </w:rPr>
            <w:t xml:space="preserve">COLLEGE OF COMMUNICATIONS </w:t>
          </w:r>
        </w:p>
        <w:p w14:paraId="1B62C242" w14:textId="77777777" w:rsidR="006F2CBA" w:rsidRPr="006F2CBA" w:rsidRDefault="006F2CBA" w:rsidP="006F2CBA">
          <w:pPr>
            <w:widowControl w:val="0"/>
            <w:autoSpaceDE w:val="0"/>
            <w:autoSpaceDN w:val="0"/>
            <w:adjustRightInd w:val="0"/>
            <w:spacing w:after="120" w:line="241" w:lineRule="atLeast"/>
            <w:ind w:firstLine="360"/>
            <w:jc w:val="both"/>
            <w:rPr>
              <w:rFonts w:ascii="Arial" w:hAnsi="Arial" w:cs="Arial"/>
              <w:color w:val="000000"/>
              <w:sz w:val="16"/>
              <w:szCs w:val="16"/>
            </w:rPr>
          </w:pPr>
          <w:r w:rsidRPr="006F2CBA">
            <w:rPr>
              <w:rFonts w:ascii="Arial" w:hAnsi="Arial" w:cs="Arial"/>
              <w:color w:val="000000"/>
              <w:sz w:val="16"/>
              <w:szCs w:val="16"/>
            </w:rPr>
            <w:t xml:space="preserve">The frequency of course offering is indicated following each course description. If not otherwise indicated, the course will be scheduled for each enrollment period. </w:t>
          </w:r>
          <w:r w:rsidRPr="006F2CBA">
            <w:rPr>
              <w:rFonts w:ascii="Arial" w:hAnsi="Arial" w:cs="Arial"/>
              <w:b/>
              <w:bCs/>
              <w:color w:val="000000"/>
              <w:sz w:val="16"/>
              <w:szCs w:val="16"/>
            </w:rPr>
            <w:t xml:space="preserve">The university reserves the right to change course scheduling when circumstances dictate such changes. </w:t>
          </w:r>
        </w:p>
        <w:p w14:paraId="36C31AE5" w14:textId="77777777" w:rsidR="006F2CBA" w:rsidRPr="006F2CBA" w:rsidRDefault="006F2CBA" w:rsidP="006F2CBA">
          <w:pPr>
            <w:widowControl w:val="0"/>
            <w:autoSpaceDE w:val="0"/>
            <w:autoSpaceDN w:val="0"/>
            <w:adjustRightInd w:val="0"/>
            <w:spacing w:after="260" w:line="241" w:lineRule="atLeast"/>
            <w:ind w:left="360" w:hanging="360"/>
            <w:jc w:val="center"/>
            <w:rPr>
              <w:rFonts w:ascii="Book Antiqua" w:hAnsi="Book Antiqua" w:cs="Book Antiqua"/>
              <w:color w:val="000000"/>
              <w:sz w:val="23"/>
              <w:szCs w:val="23"/>
            </w:rPr>
          </w:pPr>
          <w:r w:rsidRPr="006F2CBA">
            <w:rPr>
              <w:rFonts w:ascii="Book Antiqua" w:hAnsi="Book Antiqua" w:cs="Book Antiqua"/>
              <w:b/>
              <w:bCs/>
              <w:color w:val="000000"/>
              <w:sz w:val="23"/>
              <w:szCs w:val="23"/>
            </w:rPr>
            <w:t xml:space="preserve">DEPARTMENT OF JOURNALISM </w:t>
          </w:r>
        </w:p>
        <w:p w14:paraId="75EB9084" w14:textId="77777777" w:rsidR="006F2CBA" w:rsidRPr="006F2CBA" w:rsidRDefault="006F2CBA" w:rsidP="006F2CBA">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6F2CBA">
            <w:rPr>
              <w:rFonts w:ascii="Book Antiqua" w:hAnsi="Book Antiqua" w:cs="Book Antiqua"/>
              <w:b/>
              <w:bCs/>
              <w:color w:val="000000"/>
              <w:sz w:val="23"/>
              <w:szCs w:val="23"/>
            </w:rPr>
            <w:t xml:space="preserve">Graphic Communications (GCOM) </w:t>
          </w:r>
        </w:p>
        <w:p w14:paraId="6914032C"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1613. Graphic Communication Systems </w:t>
          </w:r>
          <w:r w:rsidRPr="006F2CBA">
            <w:rPr>
              <w:rFonts w:ascii="Arial" w:hAnsi="Arial" w:cs="Arial"/>
              <w:color w:val="000000"/>
              <w:sz w:val="16"/>
              <w:szCs w:val="16"/>
            </w:rPr>
            <w:t>An exploration of the industrial materials and processes utilized for graphic preparation and reproduction including lithography, gravure, flexog</w:t>
          </w:r>
          <w:r w:rsidRPr="006F2CBA">
            <w:rPr>
              <w:rFonts w:ascii="Arial" w:hAnsi="Arial" w:cs="Arial"/>
              <w:color w:val="000000"/>
              <w:sz w:val="16"/>
              <w:szCs w:val="16"/>
            </w:rPr>
            <w:softHyphen/>
            <w:t xml:space="preserve">raphy, screen printing, and nonimpact printing processes. </w:t>
          </w:r>
          <w:proofErr w:type="gramStart"/>
          <w:r w:rsidRPr="006F2CBA">
            <w:rPr>
              <w:rFonts w:ascii="Arial" w:hAnsi="Arial" w:cs="Arial"/>
              <w:color w:val="000000"/>
              <w:sz w:val="16"/>
              <w:szCs w:val="16"/>
            </w:rPr>
            <w:t>Classroom, industrial visitation and laboratory format.</w:t>
          </w:r>
          <w:proofErr w:type="gramEnd"/>
          <w:r w:rsidRPr="006F2CBA">
            <w:rPr>
              <w:rFonts w:ascii="Arial" w:hAnsi="Arial" w:cs="Arial"/>
              <w:color w:val="000000"/>
              <w:sz w:val="16"/>
              <w:szCs w:val="16"/>
            </w:rPr>
            <w:t xml:space="preserve"> Fall, </w:t>
          </w:r>
          <w:proofErr w:type="gramStart"/>
          <w:r w:rsidRPr="006F2CBA">
            <w:rPr>
              <w:rFonts w:ascii="Arial" w:hAnsi="Arial" w:cs="Arial"/>
              <w:color w:val="000000"/>
              <w:sz w:val="16"/>
              <w:szCs w:val="16"/>
            </w:rPr>
            <w:t>Spring</w:t>
          </w:r>
          <w:proofErr w:type="gramEnd"/>
          <w:r w:rsidRPr="006F2CBA">
            <w:rPr>
              <w:rFonts w:ascii="Arial" w:hAnsi="Arial" w:cs="Arial"/>
              <w:color w:val="000000"/>
              <w:sz w:val="16"/>
              <w:szCs w:val="16"/>
            </w:rPr>
            <w:t xml:space="preserve">. </w:t>
          </w:r>
        </w:p>
        <w:p w14:paraId="3FCAAC7D"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1813. Introduction to Digital Publishing </w:t>
          </w:r>
          <w:r w:rsidRPr="006F2CBA">
            <w:rPr>
              <w:rFonts w:ascii="Arial" w:hAnsi="Arial" w:cs="Arial"/>
              <w:color w:val="000000"/>
              <w:sz w:val="16"/>
              <w:szCs w:val="16"/>
            </w:rPr>
            <w:t xml:space="preserve">An overview of the preparation of digital graphics, photographs and text for publication, and of their interrelationships. Includes application of current digital publishing software programs. Fall, </w:t>
          </w:r>
          <w:proofErr w:type="gramStart"/>
          <w:r w:rsidRPr="006F2CBA">
            <w:rPr>
              <w:rFonts w:ascii="Arial" w:hAnsi="Arial" w:cs="Arial"/>
              <w:color w:val="000000"/>
              <w:sz w:val="16"/>
              <w:szCs w:val="16"/>
            </w:rPr>
            <w:t>Spring</w:t>
          </w:r>
          <w:proofErr w:type="gramEnd"/>
          <w:r w:rsidRPr="006F2CBA">
            <w:rPr>
              <w:rFonts w:ascii="Arial" w:hAnsi="Arial" w:cs="Arial"/>
              <w:color w:val="000000"/>
              <w:sz w:val="16"/>
              <w:szCs w:val="16"/>
            </w:rPr>
            <w:t xml:space="preserve">. </w:t>
          </w:r>
        </w:p>
        <w:p w14:paraId="5D481AC3"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2673. </w:t>
          </w:r>
          <w:proofErr w:type="gramStart"/>
          <w:r w:rsidRPr="006F2CBA">
            <w:rPr>
              <w:rFonts w:ascii="Arial" w:hAnsi="Arial" w:cs="Arial"/>
              <w:b/>
              <w:bCs/>
              <w:color w:val="000000"/>
              <w:sz w:val="16"/>
              <w:szCs w:val="16"/>
            </w:rPr>
            <w:t xml:space="preserve">Digital Prepress </w:t>
          </w:r>
          <w:r w:rsidRPr="006F2CBA">
            <w:rPr>
              <w:rFonts w:ascii="Arial" w:hAnsi="Arial" w:cs="Arial"/>
              <w:color w:val="000000"/>
              <w:sz w:val="16"/>
              <w:szCs w:val="16"/>
            </w:rPr>
            <w:t xml:space="preserve">Comprehensive overview of the major </w:t>
          </w:r>
          <w:proofErr w:type="spellStart"/>
          <w:r w:rsidRPr="006F2CBA">
            <w:rPr>
              <w:rFonts w:ascii="Arial" w:hAnsi="Arial" w:cs="Arial"/>
              <w:color w:val="000000"/>
              <w:sz w:val="16"/>
              <w:szCs w:val="16"/>
            </w:rPr>
            <w:t>prepublishing</w:t>
          </w:r>
          <w:proofErr w:type="spellEnd"/>
          <w:r w:rsidRPr="006F2CBA">
            <w:rPr>
              <w:rFonts w:ascii="Arial" w:hAnsi="Arial" w:cs="Arial"/>
              <w:color w:val="000000"/>
              <w:sz w:val="16"/>
              <w:szCs w:val="16"/>
            </w:rPr>
            <w:t xml:space="preserve"> workflow elements and the options or their interrelationships.</w:t>
          </w:r>
          <w:proofErr w:type="gramEnd"/>
          <w:r w:rsidRPr="006F2CBA">
            <w:rPr>
              <w:rFonts w:ascii="Arial" w:hAnsi="Arial" w:cs="Arial"/>
              <w:color w:val="000000"/>
              <w:sz w:val="16"/>
              <w:szCs w:val="16"/>
            </w:rPr>
            <w:t xml:space="preserve"> Fall. </w:t>
          </w:r>
        </w:p>
        <w:p w14:paraId="3237A580" w14:textId="57D98BA6"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rPr>
          </w:pPr>
          <w:r w:rsidRPr="006F2CBA">
            <w:rPr>
              <w:rFonts w:ascii="Arial" w:hAnsi="Arial" w:cs="Arial"/>
              <w:b/>
              <w:bCs/>
              <w:strike/>
              <w:color w:val="FF0000"/>
            </w:rPr>
            <w:t>GCOM 3003.</w:t>
          </w:r>
          <w:r w:rsidRPr="006F2CBA">
            <w:rPr>
              <w:rFonts w:ascii="Arial" w:hAnsi="Arial" w:cs="Arial"/>
              <w:b/>
              <w:bCs/>
              <w:color w:val="000000"/>
            </w:rPr>
            <w:t xml:space="preserve"> </w:t>
          </w:r>
          <w:r w:rsidRPr="006F2CBA">
            <w:rPr>
              <w:rFonts w:ascii="Arial" w:hAnsi="Arial" w:cs="Arial"/>
              <w:b/>
              <w:bCs/>
              <w:color w:val="3366FF"/>
            </w:rPr>
            <w:t>MCOM</w:t>
          </w:r>
          <w:r w:rsidRPr="006F2CBA">
            <w:rPr>
              <w:rFonts w:ascii="Arial" w:hAnsi="Arial" w:cs="Arial"/>
              <w:b/>
              <w:bCs/>
            </w:rPr>
            <w:t xml:space="preserve"> </w:t>
          </w:r>
          <w:r w:rsidRPr="006F2CBA">
            <w:rPr>
              <w:rStyle w:val="A1"/>
              <w:rFonts w:ascii="Arial" w:hAnsi="Arial"/>
              <w:b/>
              <w:bCs/>
              <w:color w:val="3366FF"/>
              <w:sz w:val="22"/>
              <w:szCs w:val="22"/>
            </w:rPr>
            <w:t xml:space="preserve">4063 </w:t>
          </w:r>
          <w:r w:rsidRPr="006F2CBA">
            <w:rPr>
              <w:rFonts w:ascii="Arial" w:hAnsi="Arial" w:cs="Arial"/>
              <w:b/>
              <w:bCs/>
              <w:color w:val="000000"/>
            </w:rPr>
            <w:t xml:space="preserve">Internship </w:t>
          </w:r>
          <w:r w:rsidRPr="006F2CBA">
            <w:rPr>
              <w:rFonts w:ascii="Arial" w:hAnsi="Arial" w:cs="Arial"/>
              <w:strike/>
              <w:color w:val="FF0000"/>
            </w:rPr>
            <w:t xml:space="preserve">Students will be required to work and study in an approved position. </w:t>
          </w:r>
          <w:proofErr w:type="gramStart"/>
          <w:r w:rsidRPr="006F2CBA">
            <w:rPr>
              <w:rFonts w:ascii="Arial" w:hAnsi="Arial" w:cs="Arial"/>
              <w:strike/>
              <w:color w:val="FF0000"/>
            </w:rPr>
            <w:t>Prerequisite, GCOM 1613.</w:t>
          </w:r>
          <w:proofErr w:type="gramEnd"/>
          <w:r w:rsidRPr="006F2CBA">
            <w:rPr>
              <w:rFonts w:ascii="Arial" w:hAnsi="Arial" w:cs="Arial"/>
              <w:color w:val="000000"/>
            </w:rPr>
            <w:t xml:space="preserve"> </w:t>
          </w:r>
          <w:r w:rsidRPr="00CB63DC">
            <w:rPr>
              <w:rStyle w:val="A1"/>
              <w:rFonts w:ascii="Arial" w:hAnsi="Arial"/>
              <w:color w:val="3366FF"/>
              <w:sz w:val="22"/>
              <w:szCs w:val="22"/>
            </w:rPr>
            <w:t xml:space="preserve">Supervised work in an approved communications-related setting. </w:t>
          </w:r>
          <w:proofErr w:type="gramStart"/>
          <w:r w:rsidRPr="00CB63DC">
            <w:rPr>
              <w:rStyle w:val="A1"/>
              <w:rFonts w:ascii="Arial" w:hAnsi="Arial"/>
              <w:color w:val="3366FF"/>
              <w:sz w:val="22"/>
              <w:szCs w:val="22"/>
            </w:rPr>
            <w:t xml:space="preserve">Prerequisite, </w:t>
          </w:r>
          <w:r w:rsidRPr="00CB63DC">
            <w:rPr>
              <w:rStyle w:val="A1"/>
              <w:rFonts w:ascii="Arial" w:hAnsi="Arial"/>
              <w:color w:val="3366FF"/>
              <w:sz w:val="22"/>
              <w:szCs w:val="22"/>
            </w:rPr>
            <w:lastRenderedPageBreak/>
            <w:t>consent of the department chair</w:t>
          </w:r>
          <w:r w:rsidR="00CB63DC">
            <w:rPr>
              <w:rStyle w:val="A1"/>
              <w:rFonts w:ascii="Arial" w:hAnsi="Arial"/>
              <w:color w:val="3366FF"/>
              <w:sz w:val="22"/>
              <w:szCs w:val="22"/>
            </w:rPr>
            <w:t xml:space="preserve"> and faculty advisor</w:t>
          </w:r>
          <w:r w:rsidRPr="00CB63DC">
            <w:rPr>
              <w:rStyle w:val="A1"/>
              <w:rFonts w:ascii="Arial" w:hAnsi="Arial"/>
              <w:color w:val="3366FF"/>
              <w:sz w:val="22"/>
              <w:szCs w:val="22"/>
            </w:rPr>
            <w:t>.</w:t>
          </w:r>
          <w:proofErr w:type="gramEnd"/>
          <w:r w:rsidRPr="00CB63DC">
            <w:rPr>
              <w:rStyle w:val="A1"/>
              <w:rFonts w:ascii="Arial" w:hAnsi="Arial"/>
              <w:color w:val="3366FF"/>
              <w:sz w:val="22"/>
              <w:szCs w:val="22"/>
            </w:rPr>
            <w:t xml:space="preserve"> </w:t>
          </w:r>
          <w:r w:rsidRPr="006F2CBA">
            <w:rPr>
              <w:rFonts w:ascii="Arial" w:hAnsi="Arial" w:cs="Arial"/>
              <w:color w:val="000000"/>
            </w:rPr>
            <w:t xml:space="preserve">Fall, </w:t>
          </w:r>
          <w:proofErr w:type="gramStart"/>
          <w:r w:rsidRPr="006F2CBA">
            <w:rPr>
              <w:rFonts w:ascii="Arial" w:hAnsi="Arial" w:cs="Arial"/>
              <w:color w:val="000000"/>
            </w:rPr>
            <w:t>Spring</w:t>
          </w:r>
          <w:proofErr w:type="gramEnd"/>
          <w:r w:rsidRPr="006F2CBA">
            <w:rPr>
              <w:rFonts w:ascii="Arial" w:hAnsi="Arial" w:cs="Arial"/>
              <w:color w:val="000000"/>
            </w:rPr>
            <w:t xml:space="preserve">, Summer. </w:t>
          </w:r>
        </w:p>
        <w:p w14:paraId="1BD4E03E"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3603. Graphic Production Systems </w:t>
          </w:r>
          <w:r w:rsidRPr="006F2CBA">
            <w:rPr>
              <w:rFonts w:ascii="Arial" w:hAnsi="Arial" w:cs="Arial"/>
              <w:color w:val="000000"/>
              <w:sz w:val="16"/>
              <w:szCs w:val="16"/>
            </w:rPr>
            <w:t xml:space="preserve">An exploration of the Press and Post Press processes of graphic reproduction and publishing. Critical aspects unique to each process will be studied including copy preparation, image carriers, image transfer systems, substrates, inks/toners and post press operations. Each process will be studied through classroom experiences, industrial visitations and/or laboratory experiences. </w:t>
          </w:r>
          <w:proofErr w:type="gramStart"/>
          <w:r w:rsidRPr="006F2CBA">
            <w:rPr>
              <w:rFonts w:ascii="Arial" w:hAnsi="Arial" w:cs="Arial"/>
              <w:color w:val="000000"/>
              <w:sz w:val="16"/>
              <w:szCs w:val="16"/>
            </w:rPr>
            <w:t>Prerequisite, GCOM 1613.</w:t>
          </w:r>
          <w:proofErr w:type="gramEnd"/>
          <w:r w:rsidRPr="006F2CBA">
            <w:rPr>
              <w:rFonts w:ascii="Arial" w:hAnsi="Arial" w:cs="Arial"/>
              <w:color w:val="000000"/>
              <w:sz w:val="16"/>
              <w:szCs w:val="16"/>
            </w:rPr>
            <w:t xml:space="preserve"> Spring. </w:t>
          </w:r>
        </w:p>
        <w:p w14:paraId="50AB5B9A"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4613. Post Press and Distribution Management </w:t>
          </w:r>
          <w:r w:rsidRPr="006F2CBA">
            <w:rPr>
              <w:rFonts w:ascii="Arial" w:hAnsi="Arial" w:cs="Arial"/>
              <w:color w:val="000000"/>
              <w:sz w:val="16"/>
              <w:szCs w:val="16"/>
            </w:rPr>
            <w:t>Study of functions occurring after the material has been imaged, including case, mechanical and perfect binding and finishing opera</w:t>
          </w:r>
          <w:r w:rsidRPr="006F2CBA">
            <w:rPr>
              <w:rFonts w:ascii="Arial" w:hAnsi="Arial" w:cs="Arial"/>
              <w:color w:val="000000"/>
              <w:sz w:val="16"/>
              <w:szCs w:val="16"/>
            </w:rPr>
            <w:softHyphen/>
            <w:t xml:space="preserve">tions. Additional components include web finishing, selective binding, ink jet imaging, and postal regulations and distribution. </w:t>
          </w:r>
          <w:proofErr w:type="gramStart"/>
          <w:r w:rsidRPr="006F2CBA">
            <w:rPr>
              <w:rFonts w:ascii="Arial" w:hAnsi="Arial" w:cs="Arial"/>
              <w:color w:val="000000"/>
              <w:sz w:val="16"/>
              <w:szCs w:val="16"/>
            </w:rPr>
            <w:t>Prerequisite, GCOM 1613.</w:t>
          </w:r>
          <w:proofErr w:type="gramEnd"/>
          <w:r w:rsidRPr="006F2CBA">
            <w:rPr>
              <w:rFonts w:ascii="Arial" w:hAnsi="Arial" w:cs="Arial"/>
              <w:color w:val="000000"/>
              <w:sz w:val="16"/>
              <w:szCs w:val="16"/>
            </w:rPr>
            <w:t xml:space="preserve"> Spring </w:t>
          </w:r>
        </w:p>
        <w:p w14:paraId="58E5FBCF"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4623. Graphic Communications Estimating and Scheduling </w:t>
          </w:r>
          <w:r w:rsidRPr="006F2CBA">
            <w:rPr>
              <w:rFonts w:ascii="Arial" w:hAnsi="Arial" w:cs="Arial"/>
              <w:color w:val="000000"/>
              <w:sz w:val="16"/>
              <w:szCs w:val="16"/>
            </w:rPr>
            <w:t xml:space="preserve">Focus on establishing cost centers and budgeted hourly rates, estimating and pricing materials and buyouts, and analyzing and communicating production schemes for graphic reproduction. </w:t>
          </w:r>
          <w:proofErr w:type="gramStart"/>
          <w:r w:rsidRPr="006F2CBA">
            <w:rPr>
              <w:rFonts w:ascii="Arial" w:hAnsi="Arial" w:cs="Arial"/>
              <w:color w:val="000000"/>
              <w:sz w:val="16"/>
              <w:szCs w:val="16"/>
            </w:rPr>
            <w:t>Prerequisites, GCOM 3603.</w:t>
          </w:r>
          <w:proofErr w:type="gramEnd"/>
          <w:r w:rsidRPr="006F2CBA">
            <w:rPr>
              <w:rFonts w:ascii="Arial" w:hAnsi="Arial" w:cs="Arial"/>
              <w:color w:val="000000"/>
              <w:sz w:val="16"/>
              <w:szCs w:val="16"/>
            </w:rPr>
            <w:t xml:space="preserve"> Spring. </w:t>
          </w:r>
        </w:p>
        <w:p w14:paraId="09FA1E60"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4643. Graphic Communications Management Seminar </w:t>
          </w:r>
          <w:r w:rsidRPr="006F2CBA">
            <w:rPr>
              <w:rFonts w:ascii="Arial" w:hAnsi="Arial" w:cs="Arial"/>
              <w:color w:val="000000"/>
              <w:sz w:val="16"/>
              <w:szCs w:val="16"/>
            </w:rPr>
            <w:t xml:space="preserve">Management issues specific to the graphic communications industry including quality assurance, sales and customer relations, </w:t>
          </w:r>
          <w:proofErr w:type="gramStart"/>
          <w:r w:rsidRPr="006F2CBA">
            <w:rPr>
              <w:rFonts w:ascii="Arial" w:hAnsi="Arial" w:cs="Arial"/>
              <w:color w:val="000000"/>
              <w:sz w:val="16"/>
              <w:szCs w:val="16"/>
            </w:rPr>
            <w:t>marketing ,</w:t>
          </w:r>
          <w:proofErr w:type="gramEnd"/>
          <w:r w:rsidRPr="006F2CBA">
            <w:rPr>
              <w:rFonts w:ascii="Arial" w:hAnsi="Arial" w:cs="Arial"/>
              <w:color w:val="000000"/>
              <w:sz w:val="16"/>
              <w:szCs w:val="16"/>
            </w:rPr>
            <w:t xml:space="preserve"> scheduling production, laws, ethics, and government interface. Lecture based on course with industry visitations. </w:t>
          </w:r>
          <w:proofErr w:type="gramStart"/>
          <w:r w:rsidRPr="006F2CBA">
            <w:rPr>
              <w:rFonts w:ascii="Arial" w:hAnsi="Arial" w:cs="Arial"/>
              <w:color w:val="000000"/>
              <w:sz w:val="16"/>
              <w:szCs w:val="16"/>
            </w:rPr>
            <w:t>Prerequisites, GCOM 3603.</w:t>
          </w:r>
          <w:proofErr w:type="gramEnd"/>
          <w:r w:rsidRPr="006F2CBA">
            <w:rPr>
              <w:rFonts w:ascii="Arial" w:hAnsi="Arial" w:cs="Arial"/>
              <w:color w:val="000000"/>
              <w:sz w:val="16"/>
              <w:szCs w:val="16"/>
            </w:rPr>
            <w:t xml:space="preserve"> Fall. </w:t>
          </w:r>
        </w:p>
        <w:p w14:paraId="5B6C0B1C" w14:textId="77777777" w:rsidR="006F2CBA" w:rsidRPr="006F2CBA"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4683. Graphic Publication Production </w:t>
          </w:r>
          <w:r w:rsidRPr="006F2CBA">
            <w:rPr>
              <w:rFonts w:ascii="Arial" w:hAnsi="Arial" w:cs="Arial"/>
              <w:color w:val="000000"/>
              <w:sz w:val="16"/>
              <w:szCs w:val="16"/>
            </w:rPr>
            <w:t>Opportunity for students to plan production, deter</w:t>
          </w:r>
          <w:r w:rsidRPr="006F2CBA">
            <w:rPr>
              <w:rFonts w:ascii="Arial" w:hAnsi="Arial" w:cs="Arial"/>
              <w:color w:val="000000"/>
              <w:sz w:val="16"/>
              <w:szCs w:val="16"/>
            </w:rPr>
            <w:softHyphen/>
            <w:t xml:space="preserve">mine related costs, coordinate and perform production, control quality and develop a portfolio of a complete production experience. </w:t>
          </w:r>
          <w:proofErr w:type="gramStart"/>
          <w:r w:rsidRPr="006F2CBA">
            <w:rPr>
              <w:rFonts w:ascii="Arial" w:hAnsi="Arial" w:cs="Arial"/>
              <w:color w:val="000000"/>
              <w:sz w:val="16"/>
              <w:szCs w:val="16"/>
            </w:rPr>
            <w:t>Lecture, industry visitations and laboratory format.</w:t>
          </w:r>
          <w:proofErr w:type="gramEnd"/>
          <w:r w:rsidRPr="006F2CBA">
            <w:rPr>
              <w:rFonts w:ascii="Arial" w:hAnsi="Arial" w:cs="Arial"/>
              <w:color w:val="000000"/>
              <w:sz w:val="16"/>
              <w:szCs w:val="16"/>
            </w:rPr>
            <w:t xml:space="preserve"> </w:t>
          </w:r>
          <w:proofErr w:type="gramStart"/>
          <w:r w:rsidRPr="006F2CBA">
            <w:rPr>
              <w:rFonts w:ascii="Arial" w:hAnsi="Arial" w:cs="Arial"/>
              <w:color w:val="000000"/>
              <w:sz w:val="16"/>
              <w:szCs w:val="16"/>
            </w:rPr>
            <w:t>Prerequisites, GCOM 1613 and GCOM 3803.</w:t>
          </w:r>
          <w:proofErr w:type="gramEnd"/>
          <w:r w:rsidRPr="006F2CBA">
            <w:rPr>
              <w:rFonts w:ascii="Arial" w:hAnsi="Arial" w:cs="Arial"/>
              <w:color w:val="000000"/>
              <w:sz w:val="16"/>
              <w:szCs w:val="16"/>
            </w:rPr>
            <w:t xml:space="preserve"> Fall. </w:t>
          </w:r>
        </w:p>
        <w:p w14:paraId="4C55844E" w14:textId="77777777" w:rsidR="00C06F54" w:rsidRDefault="006F2CBA"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F2CBA">
            <w:rPr>
              <w:rFonts w:ascii="Arial" w:hAnsi="Arial" w:cs="Arial"/>
              <w:b/>
              <w:bCs/>
              <w:color w:val="000000"/>
              <w:sz w:val="16"/>
              <w:szCs w:val="16"/>
            </w:rPr>
            <w:t xml:space="preserve">GCOM 4783. Electronic Innovations in Graphic Communications </w:t>
          </w:r>
          <w:r w:rsidRPr="006F2CBA">
            <w:rPr>
              <w:rFonts w:ascii="Arial" w:hAnsi="Arial" w:cs="Arial"/>
              <w:color w:val="000000"/>
              <w:sz w:val="16"/>
              <w:szCs w:val="16"/>
            </w:rPr>
            <w:t xml:space="preserve">Course designed to cover the concepts of digital imagery and output, on demand printing, pagination, multimedia production, databases, interactive design, electronic sales and customer relations. </w:t>
          </w:r>
          <w:proofErr w:type="gramStart"/>
          <w:r w:rsidRPr="006F2CBA">
            <w:rPr>
              <w:rFonts w:ascii="Arial" w:hAnsi="Arial" w:cs="Arial"/>
              <w:color w:val="000000"/>
              <w:sz w:val="16"/>
              <w:szCs w:val="16"/>
            </w:rPr>
            <w:t>Classroom, laboratory and industry visitation experiences.</w:t>
          </w:r>
          <w:proofErr w:type="gramEnd"/>
          <w:r w:rsidRPr="006F2CBA">
            <w:rPr>
              <w:rFonts w:ascii="Arial" w:hAnsi="Arial" w:cs="Arial"/>
              <w:color w:val="000000"/>
              <w:sz w:val="16"/>
              <w:szCs w:val="16"/>
            </w:rPr>
            <w:t xml:space="preserve"> </w:t>
          </w:r>
          <w:proofErr w:type="gramStart"/>
          <w:r w:rsidRPr="006F2CBA">
            <w:rPr>
              <w:rFonts w:ascii="Arial" w:hAnsi="Arial" w:cs="Arial"/>
              <w:color w:val="000000"/>
              <w:sz w:val="16"/>
              <w:szCs w:val="16"/>
            </w:rPr>
            <w:t>Prerequisites, GCOM 1613 and RTV 4363.</w:t>
          </w:r>
          <w:proofErr w:type="gramEnd"/>
          <w:r w:rsidRPr="006F2CBA">
            <w:rPr>
              <w:rFonts w:ascii="Arial" w:hAnsi="Arial" w:cs="Arial"/>
              <w:color w:val="000000"/>
              <w:sz w:val="16"/>
              <w:szCs w:val="16"/>
            </w:rPr>
            <w:t xml:space="preserve"> Permission of instructor required. Fall, odd.</w:t>
          </w:r>
        </w:p>
        <w:p w14:paraId="2385A7DE" w14:textId="77777777" w:rsidR="00C06F54" w:rsidRDefault="00C06F54"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p>
        <w:p w14:paraId="5AF320E3" w14:textId="1F574690" w:rsidR="006F2CBA" w:rsidRPr="006F2CBA" w:rsidRDefault="00C06F54" w:rsidP="006F2CBA">
          <w:pPr>
            <w:widowControl w:val="0"/>
            <w:autoSpaceDE w:val="0"/>
            <w:autoSpaceDN w:val="0"/>
            <w:adjustRightInd w:val="0"/>
            <w:spacing w:after="160" w:line="241" w:lineRule="atLeast"/>
            <w:ind w:left="360" w:hanging="360"/>
            <w:jc w:val="both"/>
            <w:rPr>
              <w:rFonts w:ascii="Arial" w:hAnsi="Arial" w:cs="Arial"/>
              <w:color w:val="000000"/>
              <w:sz w:val="16"/>
              <w:szCs w:val="16"/>
            </w:rPr>
          </w:pPr>
          <w:r>
            <w:rPr>
              <w:rFonts w:ascii="Arial" w:hAnsi="Arial" w:cs="Arial"/>
              <w:color w:val="000000"/>
              <w:sz w:val="16"/>
              <w:szCs w:val="16"/>
            </w:rPr>
            <w:t>419</w:t>
          </w:r>
          <w:r w:rsidR="006F2CBA" w:rsidRPr="006F2CBA">
            <w:rPr>
              <w:rFonts w:ascii="Arial" w:hAnsi="Arial" w:cs="Arial"/>
              <w:color w:val="000000"/>
              <w:sz w:val="16"/>
              <w:szCs w:val="16"/>
            </w:rPr>
            <w:t xml:space="preserve"> </w:t>
          </w:r>
        </w:p>
        <w:p w14:paraId="04997CF9" w14:textId="17FF7557" w:rsidR="006F2CBA" w:rsidRDefault="006F2CBA" w:rsidP="006F2CBA">
          <w:pPr>
            <w:pStyle w:val="Pa384"/>
            <w:spacing w:after="160"/>
            <w:ind w:left="360" w:hanging="360"/>
            <w:jc w:val="both"/>
            <w:rPr>
              <w:rFonts w:ascii="Times New Roman" w:eastAsiaTheme="minorHAnsi" w:hAnsi="Times New Roman"/>
              <w:i/>
              <w:iCs/>
              <w:color w:val="000000"/>
              <w:sz w:val="18"/>
              <w:szCs w:val="18"/>
              <w:lang w:eastAsia="en-US"/>
            </w:rPr>
          </w:pPr>
          <w:r w:rsidRPr="006F2CBA">
            <w:rPr>
              <w:rFonts w:ascii="Times New Roman" w:eastAsiaTheme="minorHAnsi" w:hAnsi="Times New Roman"/>
              <w:i/>
              <w:iCs/>
              <w:color w:val="000000"/>
              <w:sz w:val="18"/>
              <w:szCs w:val="18"/>
              <w:lang w:eastAsia="en-US"/>
            </w:rPr>
            <w:t xml:space="preserve">The bulletin can be accessed at </w:t>
          </w:r>
          <w:hyperlink r:id="rId11" w:history="1">
            <w:r w:rsidR="00C06F54" w:rsidRPr="005F0375">
              <w:rPr>
                <w:rStyle w:val="Hyperlink"/>
                <w:rFonts w:ascii="Times New Roman" w:eastAsiaTheme="minorHAnsi" w:hAnsi="Times New Roman"/>
                <w:i/>
                <w:iCs/>
                <w:sz w:val="18"/>
                <w:szCs w:val="18"/>
                <w:lang w:eastAsia="en-US"/>
              </w:rPr>
              <w:t>http://www2.astate.edu/a/registrar/tools-forms/bulletins.dot</w:t>
            </w:r>
          </w:hyperlink>
        </w:p>
        <w:p w14:paraId="723ACA17" w14:textId="77777777" w:rsidR="00C06F54" w:rsidRDefault="00C06F54" w:rsidP="00C06F54">
          <w:pPr>
            <w:widowControl w:val="0"/>
            <w:autoSpaceDE w:val="0"/>
            <w:autoSpaceDN w:val="0"/>
            <w:adjustRightInd w:val="0"/>
            <w:spacing w:after="0" w:line="241" w:lineRule="atLeast"/>
            <w:jc w:val="center"/>
            <w:rPr>
              <w:rFonts w:ascii="Arial" w:hAnsi="Arial" w:cs="Times New Roman"/>
              <w:sz w:val="16"/>
              <w:szCs w:val="16"/>
            </w:rPr>
          </w:pPr>
        </w:p>
        <w:p w14:paraId="0A7B835D" w14:textId="40720420" w:rsidR="00C06F54" w:rsidRPr="00C06F54" w:rsidRDefault="00C06F54" w:rsidP="00C06F54">
          <w:pPr>
            <w:widowControl w:val="0"/>
            <w:autoSpaceDE w:val="0"/>
            <w:autoSpaceDN w:val="0"/>
            <w:adjustRightInd w:val="0"/>
            <w:spacing w:after="0" w:line="241" w:lineRule="atLeast"/>
            <w:jc w:val="center"/>
            <w:rPr>
              <w:rFonts w:ascii="Times New Roman" w:hAnsi="Times New Roman" w:cs="Times New Roman"/>
              <w:color w:val="000000"/>
              <w:sz w:val="18"/>
              <w:szCs w:val="18"/>
            </w:rPr>
          </w:pPr>
          <w:r w:rsidRPr="00C06F54">
            <w:rPr>
              <w:rFonts w:ascii="Times New Roman" w:hAnsi="Times New Roman" w:cs="Times New Roman"/>
              <w:i/>
              <w:iCs/>
              <w:color w:val="000000"/>
              <w:sz w:val="18"/>
              <w:szCs w:val="18"/>
            </w:rPr>
            <w:t xml:space="preserve">The bulletin can be accessed at http://www2.astate.edu/a/registrar/tools-forms/bulletins.dot </w:t>
          </w:r>
        </w:p>
        <w:p w14:paraId="3F6B3025"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3093. Photojournalism </w:t>
          </w:r>
          <w:r w:rsidRPr="00C06F54">
            <w:rPr>
              <w:rFonts w:ascii="Arial" w:hAnsi="Arial" w:cs="Arial"/>
              <w:color w:val="000000"/>
              <w:sz w:val="16"/>
              <w:szCs w:val="16"/>
            </w:rPr>
            <w:t xml:space="preserve">Practical experience with digital photography and layout for print media, use of image editing software, color theory, scanning input and output devices. Students required </w:t>
          </w:r>
          <w:proofErr w:type="gramStart"/>
          <w:r w:rsidRPr="00C06F54">
            <w:rPr>
              <w:rFonts w:ascii="Arial" w:hAnsi="Arial" w:cs="Arial"/>
              <w:color w:val="000000"/>
              <w:sz w:val="16"/>
              <w:szCs w:val="16"/>
            </w:rPr>
            <w:t>to submit projects for student publications and cover</w:t>
          </w:r>
          <w:proofErr w:type="gramEnd"/>
          <w:r w:rsidRPr="00C06F54">
            <w:rPr>
              <w:rFonts w:ascii="Arial" w:hAnsi="Arial" w:cs="Arial"/>
              <w:color w:val="000000"/>
              <w:sz w:val="16"/>
              <w:szCs w:val="16"/>
            </w:rPr>
            <w:t xml:space="preserve"> news events. Requires three hours of laboratory work per week. </w:t>
          </w:r>
          <w:proofErr w:type="gramStart"/>
          <w:r w:rsidRPr="00C06F54">
            <w:rPr>
              <w:rFonts w:ascii="Arial" w:hAnsi="Arial" w:cs="Arial"/>
              <w:color w:val="000000"/>
              <w:sz w:val="16"/>
              <w:szCs w:val="16"/>
            </w:rPr>
            <w:t>Prerequisites, JOUR 2003 and JOUR 3043 or consent of instructor.</w:t>
          </w:r>
          <w:proofErr w:type="gramEnd"/>
          <w:r w:rsidRPr="00C06F54">
            <w:rPr>
              <w:rFonts w:ascii="Arial" w:hAnsi="Arial" w:cs="Arial"/>
              <w:color w:val="000000"/>
              <w:sz w:val="16"/>
              <w:szCs w:val="16"/>
            </w:rPr>
            <w:t xml:space="preserve"> </w:t>
          </w:r>
          <w:proofErr w:type="gramStart"/>
          <w:r w:rsidRPr="00C06F54">
            <w:rPr>
              <w:rFonts w:ascii="Arial" w:hAnsi="Arial" w:cs="Arial"/>
              <w:color w:val="000000"/>
              <w:sz w:val="16"/>
              <w:szCs w:val="16"/>
            </w:rPr>
            <w:t>Special course fee, $10.00.</w:t>
          </w:r>
          <w:proofErr w:type="gramEnd"/>
          <w:r w:rsidRPr="00C06F54">
            <w:rPr>
              <w:rFonts w:ascii="Arial" w:hAnsi="Arial" w:cs="Arial"/>
              <w:color w:val="000000"/>
              <w:sz w:val="16"/>
              <w:szCs w:val="16"/>
            </w:rPr>
            <w:t xml:space="preserve"> Spring. </w:t>
          </w:r>
        </w:p>
        <w:p w14:paraId="0E22DF79"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3363. Communications Research </w:t>
          </w:r>
          <w:r w:rsidRPr="00C06F54">
            <w:rPr>
              <w:rFonts w:ascii="Arial" w:hAnsi="Arial" w:cs="Arial"/>
              <w:color w:val="000000"/>
              <w:sz w:val="16"/>
              <w:szCs w:val="16"/>
            </w:rPr>
            <w:t xml:space="preserve">Study and use of research tools and theories available for mass communications problem solving. Emphasis will be on library research, theory approaches, and applied research as applied to the media. Cross listed as RTV 3363. Fall, </w:t>
          </w:r>
          <w:proofErr w:type="gramStart"/>
          <w:r w:rsidRPr="00C06F54">
            <w:rPr>
              <w:rFonts w:ascii="Arial" w:hAnsi="Arial" w:cs="Arial"/>
              <w:color w:val="000000"/>
              <w:sz w:val="16"/>
              <w:szCs w:val="16"/>
            </w:rPr>
            <w:t>Spring</w:t>
          </w:r>
          <w:proofErr w:type="gramEnd"/>
          <w:r w:rsidRPr="00C06F54">
            <w:rPr>
              <w:rFonts w:ascii="Arial" w:hAnsi="Arial" w:cs="Arial"/>
              <w:color w:val="000000"/>
              <w:sz w:val="16"/>
              <w:szCs w:val="16"/>
            </w:rPr>
            <w:t xml:space="preserve">. </w:t>
          </w:r>
        </w:p>
        <w:p w14:paraId="6AE3EB3D"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3373. </w:t>
          </w:r>
          <w:proofErr w:type="gramStart"/>
          <w:r w:rsidRPr="00C06F54">
            <w:rPr>
              <w:rFonts w:ascii="Arial" w:hAnsi="Arial" w:cs="Arial"/>
              <w:b/>
              <w:bCs/>
              <w:color w:val="000000"/>
              <w:sz w:val="16"/>
              <w:szCs w:val="16"/>
            </w:rPr>
            <w:t xml:space="preserve">Introduction to Internet Communications </w:t>
          </w:r>
          <w:r w:rsidRPr="00C06F54">
            <w:rPr>
              <w:rFonts w:ascii="Arial" w:hAnsi="Arial" w:cs="Arial"/>
              <w:color w:val="000000"/>
              <w:sz w:val="16"/>
              <w:szCs w:val="16"/>
            </w:rPr>
            <w:t>Introductory course in the use of the internet as a communication delivery system.</w:t>
          </w:r>
          <w:proofErr w:type="gramEnd"/>
          <w:r w:rsidRPr="00C06F54">
            <w:rPr>
              <w:rFonts w:ascii="Arial" w:hAnsi="Arial" w:cs="Arial"/>
              <w:color w:val="000000"/>
              <w:sz w:val="16"/>
              <w:szCs w:val="16"/>
            </w:rPr>
            <w:t xml:space="preserve"> The course addresses Internet history, its develop</w:t>
          </w:r>
          <w:r w:rsidRPr="00C06F54">
            <w:rPr>
              <w:rFonts w:ascii="Arial" w:hAnsi="Arial" w:cs="Arial"/>
              <w:color w:val="000000"/>
              <w:sz w:val="16"/>
              <w:szCs w:val="16"/>
            </w:rPr>
            <w:softHyphen/>
            <w:t xml:space="preserve">ment and future applications for communications. Basic computer competency required. Cross Listed RTV 3373. Fall, </w:t>
          </w:r>
          <w:proofErr w:type="gramStart"/>
          <w:r w:rsidRPr="00C06F54">
            <w:rPr>
              <w:rFonts w:ascii="Arial" w:hAnsi="Arial" w:cs="Arial"/>
              <w:color w:val="000000"/>
              <w:sz w:val="16"/>
              <w:szCs w:val="16"/>
            </w:rPr>
            <w:t>Spring</w:t>
          </w:r>
          <w:proofErr w:type="gramEnd"/>
          <w:r w:rsidRPr="00C06F54">
            <w:rPr>
              <w:rFonts w:ascii="Arial" w:hAnsi="Arial" w:cs="Arial"/>
              <w:color w:val="000000"/>
              <w:sz w:val="16"/>
              <w:szCs w:val="16"/>
            </w:rPr>
            <w:t xml:space="preserve">. </w:t>
          </w:r>
        </w:p>
        <w:p w14:paraId="44C46B89"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3673. Desktop Publishing and Publication Design </w:t>
          </w:r>
          <w:r w:rsidRPr="00C06F54">
            <w:rPr>
              <w:rFonts w:ascii="Arial" w:hAnsi="Arial" w:cs="Arial"/>
              <w:color w:val="000000"/>
              <w:sz w:val="16"/>
              <w:szCs w:val="16"/>
            </w:rPr>
            <w:t xml:space="preserve">Electronic publishing and publication design using desktop publishing software programs. Fall, </w:t>
          </w:r>
          <w:proofErr w:type="gramStart"/>
          <w:r w:rsidRPr="00C06F54">
            <w:rPr>
              <w:rFonts w:ascii="Arial" w:hAnsi="Arial" w:cs="Arial"/>
              <w:color w:val="000000"/>
              <w:sz w:val="16"/>
              <w:szCs w:val="16"/>
            </w:rPr>
            <w:t>Spring</w:t>
          </w:r>
          <w:proofErr w:type="gramEnd"/>
          <w:r w:rsidRPr="00C06F54">
            <w:rPr>
              <w:rFonts w:ascii="Arial" w:hAnsi="Arial" w:cs="Arial"/>
              <w:color w:val="000000"/>
              <w:sz w:val="16"/>
              <w:szCs w:val="16"/>
            </w:rPr>
            <w:t xml:space="preserve">, Summer. Course Fee $25.00 </w:t>
          </w:r>
        </w:p>
        <w:p w14:paraId="3E5E41A8"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3943. Strategic Writing </w:t>
          </w:r>
          <w:proofErr w:type="spellStart"/>
          <w:r w:rsidRPr="00C06F54">
            <w:rPr>
              <w:rFonts w:ascii="Arial" w:hAnsi="Arial" w:cs="Arial"/>
              <w:color w:val="000000"/>
              <w:sz w:val="16"/>
              <w:szCs w:val="16"/>
            </w:rPr>
            <w:t>Writing</w:t>
          </w:r>
          <w:proofErr w:type="spellEnd"/>
          <w:r w:rsidRPr="00C06F54">
            <w:rPr>
              <w:rFonts w:ascii="Arial" w:hAnsi="Arial" w:cs="Arial"/>
              <w:color w:val="000000"/>
              <w:sz w:val="16"/>
              <w:szCs w:val="16"/>
            </w:rPr>
            <w:t xml:space="preserve"> forms and styles across multimedia platforms. Funda</w:t>
          </w:r>
          <w:r w:rsidRPr="00C06F54">
            <w:rPr>
              <w:rFonts w:ascii="Arial" w:hAnsi="Arial" w:cs="Arial"/>
              <w:color w:val="000000"/>
              <w:sz w:val="16"/>
              <w:szCs w:val="16"/>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sidRPr="00C06F54">
            <w:rPr>
              <w:rFonts w:ascii="Arial" w:hAnsi="Arial" w:cs="Arial"/>
              <w:color w:val="000000"/>
              <w:sz w:val="16"/>
              <w:szCs w:val="16"/>
            </w:rPr>
            <w:t>Spring</w:t>
          </w:r>
          <w:proofErr w:type="gramEnd"/>
          <w:r w:rsidRPr="00C06F54">
            <w:rPr>
              <w:rFonts w:ascii="Arial" w:hAnsi="Arial" w:cs="Arial"/>
              <w:color w:val="000000"/>
              <w:sz w:val="16"/>
              <w:szCs w:val="16"/>
            </w:rPr>
            <w:t xml:space="preserve">. </w:t>
          </w:r>
        </w:p>
        <w:p w14:paraId="4109B089"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4003. Media Planning and Account Management </w:t>
          </w:r>
          <w:r w:rsidRPr="00C06F54">
            <w:rPr>
              <w:rFonts w:ascii="Arial" w:hAnsi="Arial" w:cs="Arial"/>
              <w:color w:val="000000"/>
              <w:sz w:val="16"/>
              <w:szCs w:val="16"/>
            </w:rPr>
            <w:t xml:space="preserve">This is an advanced advertising course in strategic media placement and the management of client/agency relationships. Spring. </w:t>
          </w:r>
        </w:p>
        <w:p w14:paraId="2BC63DD4"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4010. </w:t>
          </w:r>
          <w:proofErr w:type="gramStart"/>
          <w:r w:rsidRPr="00C06F54">
            <w:rPr>
              <w:rFonts w:ascii="Arial" w:hAnsi="Arial" w:cs="Arial"/>
              <w:b/>
              <w:bCs/>
              <w:color w:val="000000"/>
              <w:sz w:val="16"/>
              <w:szCs w:val="16"/>
            </w:rPr>
            <w:t xml:space="preserve">Advanced Photojournalism Laboratory </w:t>
          </w:r>
          <w:proofErr w:type="spellStart"/>
          <w:r w:rsidRPr="00C06F54">
            <w:rPr>
              <w:rFonts w:ascii="Arial" w:hAnsi="Arial" w:cs="Arial"/>
              <w:color w:val="000000"/>
              <w:sz w:val="16"/>
              <w:szCs w:val="16"/>
            </w:rPr>
            <w:t>Laboratory</w:t>
          </w:r>
          <w:proofErr w:type="spellEnd"/>
          <w:r w:rsidRPr="00C06F54">
            <w:rPr>
              <w:rFonts w:ascii="Arial" w:hAnsi="Arial" w:cs="Arial"/>
              <w:color w:val="000000"/>
              <w:sz w:val="16"/>
              <w:szCs w:val="16"/>
            </w:rPr>
            <w:t xml:space="preserve"> for Advanced Photojournalism.</w:t>
          </w:r>
          <w:proofErr w:type="gramEnd"/>
          <w:r w:rsidRPr="00C06F54">
            <w:rPr>
              <w:rFonts w:ascii="Arial" w:hAnsi="Arial" w:cs="Arial"/>
              <w:color w:val="000000"/>
              <w:sz w:val="16"/>
              <w:szCs w:val="16"/>
            </w:rPr>
            <w:t xml:space="preserve"> Must be taken concurrently with JOUR 4013. Fall. </w:t>
          </w:r>
        </w:p>
        <w:p w14:paraId="6F3EC17C"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4013. </w:t>
          </w:r>
          <w:proofErr w:type="gramStart"/>
          <w:r w:rsidRPr="00C06F54">
            <w:rPr>
              <w:rFonts w:ascii="Arial" w:hAnsi="Arial" w:cs="Arial"/>
              <w:b/>
              <w:bCs/>
              <w:color w:val="000000"/>
              <w:sz w:val="16"/>
              <w:szCs w:val="16"/>
            </w:rPr>
            <w:t xml:space="preserve">Advanced Photojournalism </w:t>
          </w:r>
          <w:r w:rsidRPr="00C06F54">
            <w:rPr>
              <w:rFonts w:ascii="Arial" w:hAnsi="Arial" w:cs="Arial"/>
              <w:color w:val="000000"/>
              <w:sz w:val="16"/>
              <w:szCs w:val="16"/>
            </w:rPr>
            <w:t>Digital photojournalism with emphasis on ethics and role of photojournalist in society.</w:t>
          </w:r>
          <w:proofErr w:type="gramEnd"/>
          <w:r w:rsidRPr="00C06F54">
            <w:rPr>
              <w:rFonts w:ascii="Arial" w:hAnsi="Arial" w:cs="Arial"/>
              <w:color w:val="000000"/>
              <w:sz w:val="16"/>
              <w:szCs w:val="16"/>
            </w:rPr>
            <w:t xml:space="preserve"> Students are expected to prepare a portfolio of work upon completion of the course. Six hours of laboratory work per week. </w:t>
          </w:r>
          <w:proofErr w:type="gramStart"/>
          <w:r w:rsidRPr="00C06F54">
            <w:rPr>
              <w:rFonts w:ascii="Arial" w:hAnsi="Arial" w:cs="Arial"/>
              <w:color w:val="000000"/>
              <w:sz w:val="16"/>
              <w:szCs w:val="16"/>
            </w:rPr>
            <w:t>Prerequisite, JOUR 3093.</w:t>
          </w:r>
          <w:proofErr w:type="gramEnd"/>
          <w:r w:rsidRPr="00C06F54">
            <w:rPr>
              <w:rFonts w:ascii="Arial" w:hAnsi="Arial" w:cs="Arial"/>
              <w:color w:val="000000"/>
              <w:sz w:val="16"/>
              <w:szCs w:val="16"/>
            </w:rPr>
            <w:t xml:space="preserve"> </w:t>
          </w:r>
          <w:proofErr w:type="gramStart"/>
          <w:r w:rsidRPr="00C06F54">
            <w:rPr>
              <w:rFonts w:ascii="Arial" w:hAnsi="Arial" w:cs="Arial"/>
              <w:color w:val="000000"/>
              <w:sz w:val="16"/>
              <w:szCs w:val="16"/>
            </w:rPr>
            <w:t xml:space="preserve">Special course fee, </w:t>
          </w:r>
          <w:r w:rsidRPr="00C06F54">
            <w:rPr>
              <w:rFonts w:ascii="Arial" w:hAnsi="Arial" w:cs="Arial"/>
              <w:color w:val="000000"/>
              <w:sz w:val="16"/>
              <w:szCs w:val="16"/>
            </w:rPr>
            <w:lastRenderedPageBreak/>
            <w:t>$25.00.</w:t>
          </w:r>
          <w:proofErr w:type="gramEnd"/>
          <w:r w:rsidRPr="00C06F54">
            <w:rPr>
              <w:rFonts w:ascii="Arial" w:hAnsi="Arial" w:cs="Arial"/>
              <w:color w:val="000000"/>
              <w:sz w:val="16"/>
              <w:szCs w:val="16"/>
            </w:rPr>
            <w:t xml:space="preserve"> Fall. </w:t>
          </w:r>
        </w:p>
        <w:p w14:paraId="55919939"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4033. Advertising Case Studies and Campaigns </w:t>
          </w:r>
          <w:r w:rsidRPr="00C06F54">
            <w:rPr>
              <w:rFonts w:ascii="Arial" w:hAnsi="Arial" w:cs="Arial"/>
              <w:color w:val="000000"/>
              <w:sz w:val="16"/>
              <w:szCs w:val="16"/>
            </w:rPr>
            <w:t>Study of recent advertising cases and campaigns involving business, industry, institutions and government. Students create a compre</w:t>
          </w:r>
          <w:r w:rsidRPr="00C06F54">
            <w:rPr>
              <w:rFonts w:ascii="Arial" w:hAnsi="Arial" w:cs="Arial"/>
              <w:color w:val="000000"/>
              <w:sz w:val="16"/>
              <w:szCs w:val="16"/>
            </w:rPr>
            <w:softHyphen/>
            <w:t xml:space="preserve">hensive advertising campaign for a given client. </w:t>
          </w:r>
          <w:proofErr w:type="gramStart"/>
          <w:r w:rsidRPr="00C06F54">
            <w:rPr>
              <w:rFonts w:ascii="Arial" w:hAnsi="Arial" w:cs="Arial"/>
              <w:color w:val="000000"/>
              <w:sz w:val="16"/>
              <w:szCs w:val="16"/>
            </w:rPr>
            <w:t>Prerequisite, JOUR 3033, JOUR 3143 and JOUR 3363.</w:t>
          </w:r>
          <w:proofErr w:type="gramEnd"/>
          <w:r w:rsidRPr="00C06F54">
            <w:rPr>
              <w:rFonts w:ascii="Arial" w:hAnsi="Arial" w:cs="Arial"/>
              <w:color w:val="000000"/>
              <w:sz w:val="16"/>
              <w:szCs w:val="16"/>
            </w:rPr>
            <w:t xml:space="preserve"> Spring. </w:t>
          </w:r>
        </w:p>
        <w:p w14:paraId="4DAFFE31"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4043. Studies in Newspaper Management </w:t>
          </w:r>
          <w:r w:rsidRPr="00C06F54">
            <w:rPr>
              <w:rFonts w:ascii="Arial" w:hAnsi="Arial" w:cs="Arial"/>
              <w:color w:val="000000"/>
              <w:sz w:val="16"/>
              <w:szCs w:val="16"/>
            </w:rPr>
            <w:t xml:space="preserve">Study of business and editorial management of the print media, including newspaper organization, publishing policies and economics, print media technology, circulation and promotional problems. Fall, even. </w:t>
          </w:r>
        </w:p>
        <w:p w14:paraId="73B77983"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4050. </w:t>
          </w:r>
          <w:proofErr w:type="gramStart"/>
          <w:r w:rsidRPr="00C06F54">
            <w:rPr>
              <w:rFonts w:ascii="Arial" w:hAnsi="Arial" w:cs="Arial"/>
              <w:b/>
              <w:bCs/>
              <w:color w:val="000000"/>
              <w:sz w:val="16"/>
              <w:szCs w:val="16"/>
            </w:rPr>
            <w:t xml:space="preserve">Public Affairs Reporting Laboratory </w:t>
          </w:r>
          <w:proofErr w:type="spellStart"/>
          <w:r w:rsidRPr="00C06F54">
            <w:rPr>
              <w:rFonts w:ascii="Arial" w:hAnsi="Arial" w:cs="Arial"/>
              <w:color w:val="000000"/>
              <w:sz w:val="16"/>
              <w:szCs w:val="16"/>
            </w:rPr>
            <w:t>Laboratory</w:t>
          </w:r>
          <w:proofErr w:type="spellEnd"/>
          <w:r w:rsidRPr="00C06F54">
            <w:rPr>
              <w:rFonts w:ascii="Arial" w:hAnsi="Arial" w:cs="Arial"/>
              <w:color w:val="000000"/>
              <w:sz w:val="16"/>
              <w:szCs w:val="16"/>
            </w:rPr>
            <w:t xml:space="preserve"> for Public Affairs Reporting.</w:t>
          </w:r>
          <w:proofErr w:type="gramEnd"/>
          <w:r w:rsidRPr="00C06F54">
            <w:rPr>
              <w:rFonts w:ascii="Arial" w:hAnsi="Arial" w:cs="Arial"/>
              <w:color w:val="000000"/>
              <w:sz w:val="16"/>
              <w:szCs w:val="16"/>
            </w:rPr>
            <w:t xml:space="preserve"> Must be taken concurrently with JOUR 4053. Spring. </w:t>
          </w:r>
        </w:p>
        <w:p w14:paraId="60BD7D04"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4053. Public Affairs Reporting </w:t>
          </w:r>
          <w:proofErr w:type="spellStart"/>
          <w:r w:rsidRPr="00C06F54">
            <w:rPr>
              <w:rFonts w:ascii="Arial" w:hAnsi="Arial" w:cs="Arial"/>
              <w:color w:val="000000"/>
              <w:sz w:val="16"/>
              <w:szCs w:val="16"/>
            </w:rPr>
            <w:t>IInstruction</w:t>
          </w:r>
          <w:proofErr w:type="spellEnd"/>
          <w:r w:rsidRPr="00C06F54">
            <w:rPr>
              <w:rFonts w:ascii="Arial" w:hAnsi="Arial" w:cs="Arial"/>
              <w:color w:val="000000"/>
              <w:sz w:val="16"/>
              <w:szCs w:val="16"/>
            </w:rPr>
            <w:t xml:space="preserve"> and practice in gathering material and writing stories on public affairs, emphasis on courts and government. Requires three hours of laboratory work per week. </w:t>
          </w:r>
          <w:proofErr w:type="gramStart"/>
          <w:r w:rsidRPr="00C06F54">
            <w:rPr>
              <w:rFonts w:ascii="Arial" w:hAnsi="Arial" w:cs="Arial"/>
              <w:color w:val="000000"/>
              <w:sz w:val="16"/>
              <w:szCs w:val="16"/>
            </w:rPr>
            <w:t>Prerequisite, C or better in JOUR 2013 or consent of instructor.</w:t>
          </w:r>
          <w:proofErr w:type="gramEnd"/>
          <w:r w:rsidRPr="00C06F54">
            <w:rPr>
              <w:rFonts w:ascii="Arial" w:hAnsi="Arial" w:cs="Arial"/>
              <w:color w:val="000000"/>
              <w:sz w:val="16"/>
              <w:szCs w:val="16"/>
            </w:rPr>
            <w:t xml:space="preserve"> Spring. </w:t>
          </w:r>
        </w:p>
        <w:p w14:paraId="6071E7FB" w14:textId="3505F3A0" w:rsidR="00C06F54" w:rsidRPr="00780C4E" w:rsidRDefault="00C06F54" w:rsidP="00C06F54">
          <w:pPr>
            <w:widowControl w:val="0"/>
            <w:autoSpaceDE w:val="0"/>
            <w:autoSpaceDN w:val="0"/>
            <w:adjustRightInd w:val="0"/>
            <w:spacing w:after="160" w:line="241" w:lineRule="atLeast"/>
            <w:ind w:left="360" w:hanging="360"/>
            <w:jc w:val="both"/>
            <w:rPr>
              <w:rFonts w:ascii="Arial" w:hAnsi="Arial" w:cs="Arial"/>
              <w:color w:val="000000"/>
            </w:rPr>
          </w:pPr>
          <w:r w:rsidRPr="00780C4E">
            <w:rPr>
              <w:rFonts w:ascii="Arial" w:hAnsi="Arial" w:cs="Arial"/>
              <w:b/>
              <w:bCs/>
              <w:strike/>
              <w:color w:val="FF0000"/>
            </w:rPr>
            <w:t>JOUR</w:t>
          </w:r>
          <w:r w:rsidRPr="00780C4E">
            <w:rPr>
              <w:rFonts w:ascii="Arial" w:hAnsi="Arial" w:cs="Arial"/>
              <w:b/>
              <w:bCs/>
              <w:color w:val="000000"/>
            </w:rPr>
            <w:t xml:space="preserve"> </w:t>
          </w:r>
          <w:r w:rsidRPr="00780C4E">
            <w:rPr>
              <w:rFonts w:ascii="Arial" w:hAnsi="Arial" w:cs="Arial"/>
              <w:b/>
              <w:bCs/>
              <w:color w:val="3366FF"/>
            </w:rPr>
            <w:t>MCOM</w:t>
          </w:r>
          <w:r w:rsidRPr="00780C4E">
            <w:rPr>
              <w:rFonts w:ascii="Arial" w:hAnsi="Arial" w:cs="Arial"/>
              <w:b/>
              <w:bCs/>
            </w:rPr>
            <w:t xml:space="preserve"> </w:t>
          </w:r>
          <w:r w:rsidRPr="00780C4E">
            <w:rPr>
              <w:rFonts w:ascii="Arial" w:hAnsi="Arial" w:cs="Arial"/>
              <w:b/>
              <w:bCs/>
              <w:color w:val="000000"/>
            </w:rPr>
            <w:t xml:space="preserve">4063. Internship </w:t>
          </w:r>
          <w:r w:rsidRPr="00780C4E">
            <w:rPr>
              <w:rFonts w:ascii="Arial" w:hAnsi="Arial" w:cs="Arial"/>
              <w:strike/>
              <w:color w:val="FF0000"/>
            </w:rPr>
            <w:t xml:space="preserve">Supervised work in an approved media-related industry. </w:t>
          </w:r>
          <w:proofErr w:type="gramStart"/>
          <w:r w:rsidRPr="00780C4E">
            <w:rPr>
              <w:rFonts w:ascii="Arial" w:hAnsi="Arial" w:cs="Arial"/>
              <w:strike/>
              <w:color w:val="FF0000"/>
            </w:rPr>
            <w:t>Prerequisite, consent of the department chair.</w:t>
          </w:r>
          <w:proofErr w:type="gramEnd"/>
          <w:r w:rsidRPr="00780C4E">
            <w:rPr>
              <w:rFonts w:ascii="Arial" w:hAnsi="Arial" w:cs="Arial"/>
              <w:strike/>
              <w:color w:val="FF0000"/>
            </w:rPr>
            <w:t xml:space="preserve"> Summer</w:t>
          </w:r>
          <w:r w:rsidRPr="00780C4E">
            <w:rPr>
              <w:rFonts w:ascii="Arial" w:hAnsi="Arial" w:cs="Arial"/>
              <w:strike/>
              <w:color w:val="000000"/>
            </w:rPr>
            <w:t>.</w:t>
          </w:r>
          <w:r w:rsidRPr="00780C4E">
            <w:rPr>
              <w:rFonts w:ascii="Arial" w:hAnsi="Arial" w:cs="Arial"/>
              <w:color w:val="000000"/>
            </w:rPr>
            <w:t xml:space="preserve"> </w:t>
          </w:r>
          <w:r w:rsidR="00780C4E" w:rsidRPr="00780C4E">
            <w:rPr>
              <w:rStyle w:val="A1"/>
              <w:rFonts w:ascii="Arial" w:hAnsi="Arial"/>
              <w:color w:val="3366FF"/>
              <w:sz w:val="22"/>
              <w:szCs w:val="22"/>
            </w:rPr>
            <w:t xml:space="preserve">Supervised work in an approved communications-related setting. </w:t>
          </w:r>
          <w:proofErr w:type="gramStart"/>
          <w:r w:rsidR="00780C4E" w:rsidRPr="00780C4E">
            <w:rPr>
              <w:rStyle w:val="A1"/>
              <w:rFonts w:ascii="Arial" w:hAnsi="Arial"/>
              <w:color w:val="3366FF"/>
              <w:sz w:val="22"/>
              <w:szCs w:val="22"/>
            </w:rPr>
            <w:t>Prerequisite, consent of the department chair and faculty advisor.</w:t>
          </w:r>
          <w:proofErr w:type="gramEnd"/>
          <w:r w:rsidR="00780C4E" w:rsidRPr="00780C4E">
            <w:rPr>
              <w:rStyle w:val="A1"/>
              <w:rFonts w:ascii="Arial" w:hAnsi="Arial"/>
              <w:color w:val="3366FF"/>
              <w:sz w:val="22"/>
              <w:szCs w:val="22"/>
            </w:rPr>
            <w:t xml:space="preserve"> </w:t>
          </w:r>
          <w:r w:rsidR="00780C4E" w:rsidRPr="00780C4E">
            <w:rPr>
              <w:rFonts w:ascii="Arial" w:hAnsi="Arial" w:cs="Arial"/>
              <w:color w:val="000000"/>
            </w:rPr>
            <w:t xml:space="preserve">Fall, </w:t>
          </w:r>
          <w:proofErr w:type="gramStart"/>
          <w:r w:rsidR="00780C4E" w:rsidRPr="00780C4E">
            <w:rPr>
              <w:rFonts w:ascii="Arial" w:hAnsi="Arial" w:cs="Arial"/>
              <w:color w:val="000000"/>
            </w:rPr>
            <w:t>Spring</w:t>
          </w:r>
          <w:proofErr w:type="gramEnd"/>
          <w:r w:rsidR="00780C4E" w:rsidRPr="00780C4E">
            <w:rPr>
              <w:rFonts w:ascii="Arial" w:hAnsi="Arial" w:cs="Arial"/>
              <w:color w:val="000000"/>
            </w:rPr>
            <w:t>, Summer.</w:t>
          </w:r>
        </w:p>
        <w:p w14:paraId="0CDD66BF"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4073. </w:t>
          </w:r>
          <w:proofErr w:type="gramStart"/>
          <w:r w:rsidRPr="00C06F54">
            <w:rPr>
              <w:rFonts w:ascii="Arial" w:hAnsi="Arial" w:cs="Arial"/>
              <w:b/>
              <w:bCs/>
              <w:color w:val="000000"/>
              <w:sz w:val="16"/>
              <w:szCs w:val="16"/>
            </w:rPr>
            <w:t xml:space="preserve">Communications Law and Ethics </w:t>
          </w:r>
          <w:r w:rsidRPr="00C06F54">
            <w:rPr>
              <w:rFonts w:ascii="Arial" w:hAnsi="Arial" w:cs="Arial"/>
              <w:color w:val="000000"/>
              <w:sz w:val="16"/>
              <w:szCs w:val="16"/>
            </w:rPr>
            <w:t>Legal and ethical limitations and privileges af</w:t>
          </w:r>
          <w:r w:rsidRPr="00C06F54">
            <w:rPr>
              <w:rFonts w:ascii="Arial" w:hAnsi="Arial" w:cs="Arial"/>
              <w:color w:val="000000"/>
              <w:sz w:val="16"/>
              <w:szCs w:val="16"/>
            </w:rPr>
            <w:softHyphen/>
            <w:t>fecting the mass media.</w:t>
          </w:r>
          <w:proofErr w:type="gramEnd"/>
          <w:r w:rsidRPr="00C06F54">
            <w:rPr>
              <w:rFonts w:ascii="Arial" w:hAnsi="Arial" w:cs="Arial"/>
              <w:color w:val="000000"/>
              <w:sz w:val="16"/>
              <w:szCs w:val="16"/>
            </w:rPr>
            <w:t xml:space="preserve"> Cross listed as RTV 4073. Fall, </w:t>
          </w:r>
          <w:proofErr w:type="gramStart"/>
          <w:r w:rsidRPr="00C06F54">
            <w:rPr>
              <w:rFonts w:ascii="Arial" w:hAnsi="Arial" w:cs="Arial"/>
              <w:color w:val="000000"/>
              <w:sz w:val="16"/>
              <w:szCs w:val="16"/>
            </w:rPr>
            <w:t>Spring</w:t>
          </w:r>
          <w:proofErr w:type="gramEnd"/>
          <w:r w:rsidRPr="00C06F54">
            <w:rPr>
              <w:rFonts w:ascii="Arial" w:hAnsi="Arial" w:cs="Arial"/>
              <w:color w:val="000000"/>
              <w:sz w:val="16"/>
              <w:szCs w:val="16"/>
            </w:rPr>
            <w:t xml:space="preserve">, Summer. </w:t>
          </w:r>
        </w:p>
        <w:p w14:paraId="24BB69B5" w14:textId="77777777"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4083. Sports, Business and Opinion Writing </w:t>
          </w:r>
          <w:r w:rsidRPr="00C06F54">
            <w:rPr>
              <w:rFonts w:ascii="Arial" w:hAnsi="Arial" w:cs="Arial"/>
              <w:color w:val="000000"/>
              <w:sz w:val="16"/>
              <w:szCs w:val="16"/>
            </w:rPr>
            <w:t xml:space="preserve">Techniques of newswriting and information gathering in business and sports reporting. </w:t>
          </w:r>
          <w:proofErr w:type="gramStart"/>
          <w:r w:rsidRPr="00C06F54">
            <w:rPr>
              <w:rFonts w:ascii="Arial" w:hAnsi="Arial" w:cs="Arial"/>
              <w:color w:val="000000"/>
              <w:sz w:val="16"/>
              <w:szCs w:val="16"/>
            </w:rPr>
            <w:t>Techniques of opinion writing.</w:t>
          </w:r>
          <w:proofErr w:type="gramEnd"/>
          <w:r w:rsidRPr="00C06F54">
            <w:rPr>
              <w:rFonts w:ascii="Arial" w:hAnsi="Arial" w:cs="Arial"/>
              <w:color w:val="000000"/>
              <w:sz w:val="16"/>
              <w:szCs w:val="16"/>
            </w:rPr>
            <w:t xml:space="preserve"> Prerequisite, C or better in JOUR 2013 or consent of instructor or department chair. Spring, odd. </w:t>
          </w:r>
        </w:p>
        <w:p w14:paraId="71152680" w14:textId="77777777" w:rsid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C06F54">
            <w:rPr>
              <w:rFonts w:ascii="Arial" w:hAnsi="Arial" w:cs="Arial"/>
              <w:b/>
              <w:bCs/>
              <w:color w:val="000000"/>
              <w:sz w:val="16"/>
              <w:szCs w:val="16"/>
            </w:rPr>
            <w:t xml:space="preserve">JOUR 4113. Integrated Communications Strategies </w:t>
          </w:r>
          <w:r w:rsidRPr="00C06F54">
            <w:rPr>
              <w:rFonts w:ascii="Arial" w:hAnsi="Arial" w:cs="Arial"/>
              <w:color w:val="000000"/>
              <w:sz w:val="16"/>
              <w:szCs w:val="16"/>
            </w:rPr>
            <w:t xml:space="preserve">Focuses on the strategic integration of various channels and methods of communications for the purpose of delivering key messages to diverse target audiences in order to elicit specific </w:t>
          </w:r>
          <w:proofErr w:type="gramStart"/>
          <w:r w:rsidRPr="00C06F54">
            <w:rPr>
              <w:rFonts w:ascii="Arial" w:hAnsi="Arial" w:cs="Arial"/>
              <w:color w:val="000000"/>
              <w:sz w:val="16"/>
              <w:szCs w:val="16"/>
            </w:rPr>
            <w:t>responses,</w:t>
          </w:r>
          <w:proofErr w:type="gramEnd"/>
          <w:r w:rsidRPr="00C06F54">
            <w:rPr>
              <w:rFonts w:ascii="Arial" w:hAnsi="Arial" w:cs="Arial"/>
              <w:color w:val="000000"/>
              <w:sz w:val="16"/>
              <w:szCs w:val="16"/>
            </w:rPr>
            <w:t xml:space="preserve"> create a dialogue and engender relationship building. </w:t>
          </w:r>
          <w:proofErr w:type="gramStart"/>
          <w:r w:rsidRPr="00C06F54">
            <w:rPr>
              <w:rFonts w:ascii="Arial" w:hAnsi="Arial" w:cs="Arial"/>
              <w:color w:val="000000"/>
              <w:sz w:val="16"/>
              <w:szCs w:val="16"/>
            </w:rPr>
            <w:t>Prerequisite, JOUR 3023, PR 3003, or MKTG 3013.</w:t>
          </w:r>
          <w:proofErr w:type="gramEnd"/>
          <w:r w:rsidRPr="00C06F54">
            <w:rPr>
              <w:rFonts w:ascii="Arial" w:hAnsi="Arial" w:cs="Arial"/>
              <w:color w:val="000000"/>
              <w:sz w:val="16"/>
              <w:szCs w:val="16"/>
            </w:rPr>
            <w:t xml:space="preserve"> Fall, </w:t>
          </w:r>
          <w:proofErr w:type="gramStart"/>
          <w:r w:rsidRPr="00C06F54">
            <w:rPr>
              <w:rFonts w:ascii="Arial" w:hAnsi="Arial" w:cs="Arial"/>
              <w:color w:val="000000"/>
              <w:sz w:val="16"/>
              <w:szCs w:val="16"/>
            </w:rPr>
            <w:t>Spring</w:t>
          </w:r>
          <w:proofErr w:type="gramEnd"/>
          <w:r w:rsidRPr="00C06F54">
            <w:rPr>
              <w:rFonts w:ascii="Arial" w:hAnsi="Arial" w:cs="Arial"/>
              <w:color w:val="000000"/>
              <w:sz w:val="16"/>
              <w:szCs w:val="16"/>
            </w:rPr>
            <w:t>.</w:t>
          </w:r>
        </w:p>
        <w:p w14:paraId="79D75F48" w14:textId="77777777" w:rsid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p>
        <w:p w14:paraId="44D300B2" w14:textId="0D18EC65" w:rsidR="00C06F54" w:rsidRPr="00C06F54" w:rsidRDefault="00C06F54" w:rsidP="00C06F54">
          <w:pPr>
            <w:widowControl w:val="0"/>
            <w:autoSpaceDE w:val="0"/>
            <w:autoSpaceDN w:val="0"/>
            <w:adjustRightInd w:val="0"/>
            <w:spacing w:after="160" w:line="241" w:lineRule="atLeast"/>
            <w:ind w:left="360" w:hanging="360"/>
            <w:jc w:val="both"/>
            <w:rPr>
              <w:rFonts w:ascii="Arial" w:hAnsi="Arial" w:cs="Arial"/>
              <w:color w:val="000000"/>
              <w:sz w:val="16"/>
              <w:szCs w:val="16"/>
            </w:rPr>
          </w:pPr>
          <w:r>
            <w:rPr>
              <w:rFonts w:ascii="Arial" w:hAnsi="Arial" w:cs="Arial"/>
              <w:color w:val="000000"/>
              <w:sz w:val="16"/>
              <w:szCs w:val="16"/>
            </w:rPr>
            <w:t>421</w:t>
          </w:r>
          <w:r w:rsidRPr="00C06F54">
            <w:rPr>
              <w:rFonts w:ascii="Arial" w:hAnsi="Arial" w:cs="Arial"/>
              <w:color w:val="000000"/>
              <w:sz w:val="16"/>
              <w:szCs w:val="16"/>
            </w:rPr>
            <w:t xml:space="preserve"> </w:t>
          </w:r>
        </w:p>
        <w:p w14:paraId="1C08B7AC" w14:textId="26A24EF4" w:rsidR="00C06F54" w:rsidRDefault="00C06F54" w:rsidP="00C06F54">
          <w:pPr>
            <w:rPr>
              <w:rFonts w:ascii="Times New Roman" w:hAnsi="Times New Roman" w:cs="Times New Roman"/>
              <w:i/>
              <w:iCs/>
              <w:color w:val="000000"/>
              <w:sz w:val="18"/>
              <w:szCs w:val="18"/>
            </w:rPr>
          </w:pPr>
          <w:r w:rsidRPr="00C06F54">
            <w:rPr>
              <w:rFonts w:ascii="Times New Roman" w:hAnsi="Times New Roman" w:cs="Times New Roman"/>
              <w:i/>
              <w:iCs/>
              <w:color w:val="000000"/>
              <w:sz w:val="18"/>
              <w:szCs w:val="18"/>
            </w:rPr>
            <w:t xml:space="preserve">The bulletin can be accessed at </w:t>
          </w:r>
          <w:hyperlink r:id="rId12" w:history="1">
            <w:r w:rsidR="00780C4E" w:rsidRPr="005F0375">
              <w:rPr>
                <w:rStyle w:val="Hyperlink"/>
                <w:rFonts w:ascii="Times New Roman" w:hAnsi="Times New Roman" w:cs="Times New Roman"/>
                <w:i/>
                <w:iCs/>
                <w:sz w:val="18"/>
                <w:szCs w:val="18"/>
              </w:rPr>
              <w:t>http://www2.astate.edu/a/registrar/tools-forms/bulletins.dot</w:t>
            </w:r>
          </w:hyperlink>
        </w:p>
        <w:p w14:paraId="2D1D4484" w14:textId="77777777" w:rsidR="00780C4E" w:rsidRDefault="00780C4E" w:rsidP="00C06F54">
          <w:pPr>
            <w:rPr>
              <w:rFonts w:ascii="Times New Roman" w:hAnsi="Times New Roman" w:cs="Times New Roman"/>
              <w:i/>
              <w:iCs/>
              <w:color w:val="000000"/>
              <w:sz w:val="18"/>
              <w:szCs w:val="18"/>
            </w:rPr>
          </w:pPr>
        </w:p>
        <w:p w14:paraId="6019F137" w14:textId="77777777" w:rsidR="00780C4E" w:rsidRPr="00780C4E" w:rsidRDefault="00780C4E" w:rsidP="00780C4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3503. Film Cinematography, Lighting, and Editing </w:t>
          </w:r>
          <w:r w:rsidRPr="00780C4E">
            <w:rPr>
              <w:rFonts w:ascii="Arial" w:hAnsi="Arial" w:cs="Arial"/>
              <w:color w:val="000000"/>
              <w:sz w:val="16"/>
              <w:szCs w:val="16"/>
            </w:rPr>
            <w:t>Introduction to the theory and tech</w:t>
          </w:r>
          <w:r w:rsidRPr="00780C4E">
            <w:rPr>
              <w:rFonts w:ascii="Arial" w:hAnsi="Arial" w:cs="Arial"/>
              <w:color w:val="000000"/>
              <w:sz w:val="16"/>
              <w:szCs w:val="16"/>
            </w:rPr>
            <w:softHyphen/>
            <w:t xml:space="preserve">niques of cinematography, lighting, and editing for narrative filmmaking. </w:t>
          </w:r>
          <w:proofErr w:type="gramStart"/>
          <w:r w:rsidRPr="00780C4E">
            <w:rPr>
              <w:rFonts w:ascii="Arial" w:hAnsi="Arial" w:cs="Arial"/>
              <w:color w:val="000000"/>
              <w:sz w:val="16"/>
              <w:szCs w:val="16"/>
            </w:rPr>
            <w:t>Prerequisite, consent of instructor.</w:t>
          </w:r>
          <w:proofErr w:type="gramEnd"/>
          <w:r w:rsidRPr="00780C4E">
            <w:rPr>
              <w:rFonts w:ascii="Arial" w:hAnsi="Arial" w:cs="Arial"/>
              <w:color w:val="000000"/>
              <w:sz w:val="16"/>
              <w:szCs w:val="16"/>
            </w:rPr>
            <w:t xml:space="preserve">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5E47ADA9" w14:textId="77777777" w:rsidR="00780C4E" w:rsidRPr="00780C4E" w:rsidRDefault="00780C4E" w:rsidP="00780C4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3673. Seminar in Digital Media and Design </w:t>
          </w:r>
          <w:r w:rsidRPr="00780C4E">
            <w:rPr>
              <w:rFonts w:ascii="Arial" w:hAnsi="Arial" w:cs="Arial"/>
              <w:color w:val="000000"/>
              <w:sz w:val="16"/>
              <w:szCs w:val="16"/>
            </w:rPr>
            <w:t xml:space="preserve">A study of the development and impact of digital media. Cross listed as ART 3673. Spring. </w:t>
          </w:r>
        </w:p>
        <w:p w14:paraId="7EDE0EB2" w14:textId="77777777" w:rsidR="00780C4E" w:rsidRPr="00780C4E" w:rsidRDefault="00780C4E" w:rsidP="00780C4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4053. Public Affairs Reporting for Electronic Journalism </w:t>
          </w:r>
          <w:r w:rsidRPr="00780C4E">
            <w:rPr>
              <w:rFonts w:ascii="Arial" w:hAnsi="Arial" w:cs="Arial"/>
              <w:color w:val="000000"/>
              <w:sz w:val="16"/>
              <w:szCs w:val="16"/>
            </w:rPr>
            <w:t>Coverage of municipal and county government agencies, public school boards, community planning and development agen</w:t>
          </w:r>
          <w:r w:rsidRPr="00780C4E">
            <w:rPr>
              <w:rFonts w:ascii="Arial" w:hAnsi="Arial" w:cs="Arial"/>
              <w:color w:val="000000"/>
              <w:sz w:val="16"/>
              <w:szCs w:val="16"/>
            </w:rPr>
            <w:softHyphen/>
            <w:t xml:space="preserve">cies, and special events within the local community for the electronic media. </w:t>
          </w:r>
          <w:proofErr w:type="gramStart"/>
          <w:r w:rsidRPr="00780C4E">
            <w:rPr>
              <w:rFonts w:ascii="Arial" w:hAnsi="Arial" w:cs="Arial"/>
              <w:color w:val="000000"/>
              <w:sz w:val="16"/>
              <w:szCs w:val="16"/>
            </w:rPr>
            <w:t>Prerequisite, RTV 3003.</w:t>
          </w:r>
          <w:proofErr w:type="gramEnd"/>
          <w:r w:rsidRPr="00780C4E">
            <w:rPr>
              <w:rFonts w:ascii="Arial" w:hAnsi="Arial" w:cs="Arial"/>
              <w:color w:val="000000"/>
              <w:sz w:val="16"/>
              <w:szCs w:val="16"/>
            </w:rPr>
            <w:t xml:space="preserve"> Spring. </w:t>
          </w:r>
        </w:p>
        <w:p w14:paraId="27E6CEDB" w14:textId="77777777" w:rsidR="00780C4E" w:rsidRPr="00780C4E" w:rsidRDefault="00780C4E" w:rsidP="00780C4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4073. </w:t>
          </w:r>
          <w:proofErr w:type="gramStart"/>
          <w:r w:rsidRPr="00780C4E">
            <w:rPr>
              <w:rFonts w:ascii="Arial" w:hAnsi="Arial" w:cs="Arial"/>
              <w:b/>
              <w:bCs/>
              <w:color w:val="000000"/>
              <w:sz w:val="16"/>
              <w:szCs w:val="16"/>
            </w:rPr>
            <w:t xml:space="preserve">Communications Law and Ethics </w:t>
          </w:r>
          <w:r w:rsidRPr="00780C4E">
            <w:rPr>
              <w:rFonts w:ascii="Arial" w:hAnsi="Arial" w:cs="Arial"/>
              <w:color w:val="000000"/>
              <w:sz w:val="16"/>
              <w:szCs w:val="16"/>
            </w:rPr>
            <w:t>Legal and ethical limitations and privileges af</w:t>
          </w:r>
          <w:r w:rsidRPr="00780C4E">
            <w:rPr>
              <w:rFonts w:ascii="Arial" w:hAnsi="Arial" w:cs="Arial"/>
              <w:color w:val="000000"/>
              <w:sz w:val="16"/>
              <w:szCs w:val="16"/>
            </w:rPr>
            <w:softHyphen/>
            <w:t>fecting the mass media.</w:t>
          </w:r>
          <w:proofErr w:type="gramEnd"/>
          <w:r w:rsidRPr="00780C4E">
            <w:rPr>
              <w:rFonts w:ascii="Arial" w:hAnsi="Arial" w:cs="Arial"/>
              <w:color w:val="000000"/>
              <w:sz w:val="16"/>
              <w:szCs w:val="16"/>
            </w:rPr>
            <w:t xml:space="preserve"> Cross listed as JOUR 4073.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Summer. </w:t>
          </w:r>
        </w:p>
        <w:p w14:paraId="5C9A7BB4"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4303. </w:t>
          </w:r>
          <w:proofErr w:type="gramStart"/>
          <w:r w:rsidRPr="00780C4E">
            <w:rPr>
              <w:rFonts w:ascii="Arial" w:hAnsi="Arial" w:cs="Arial"/>
              <w:b/>
              <w:bCs/>
              <w:color w:val="000000"/>
              <w:sz w:val="16"/>
              <w:szCs w:val="16"/>
            </w:rPr>
            <w:t xml:space="preserve">Advanced Filmmaking Techniques </w:t>
          </w:r>
          <w:r w:rsidRPr="00780C4E">
            <w:rPr>
              <w:rFonts w:ascii="Arial" w:hAnsi="Arial" w:cs="Arial"/>
              <w:color w:val="000000"/>
              <w:sz w:val="16"/>
              <w:szCs w:val="16"/>
            </w:rPr>
            <w:t>In-depth study of narrative filmmaking as an art form.</w:t>
          </w:r>
          <w:proofErr w:type="gramEnd"/>
          <w:r w:rsidRPr="00780C4E">
            <w:rPr>
              <w:rFonts w:ascii="Arial" w:hAnsi="Arial" w:cs="Arial"/>
              <w:color w:val="000000"/>
              <w:sz w:val="16"/>
              <w:szCs w:val="16"/>
            </w:rPr>
            <w:t xml:space="preserve"> Students develop greater expertise in shooting properly exposed and imaginatively composed images, storyboarding, production techniques, composition aesthetics, lighting, sound mixes, and digital non-linear editing. </w:t>
          </w:r>
          <w:proofErr w:type="gramStart"/>
          <w:r w:rsidRPr="00780C4E">
            <w:rPr>
              <w:rFonts w:ascii="Arial" w:hAnsi="Arial" w:cs="Arial"/>
              <w:color w:val="000000"/>
              <w:sz w:val="16"/>
              <w:szCs w:val="16"/>
            </w:rPr>
            <w:t>Prerequisites, RTV 3303, RTV 3403, RTV 3503.</w:t>
          </w:r>
          <w:proofErr w:type="gramEnd"/>
          <w:r w:rsidRPr="00780C4E">
            <w:rPr>
              <w:rFonts w:ascii="Arial" w:hAnsi="Arial" w:cs="Arial"/>
              <w:color w:val="000000"/>
              <w:sz w:val="16"/>
              <w:szCs w:val="16"/>
            </w:rPr>
            <w:t xml:space="preserve"> Spring. </w:t>
          </w:r>
        </w:p>
        <w:p w14:paraId="2D88818F"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4313. Electronic Media Management </w:t>
          </w:r>
          <w:r w:rsidRPr="00780C4E">
            <w:rPr>
              <w:rFonts w:ascii="Arial" w:hAnsi="Arial" w:cs="Arial"/>
              <w:color w:val="000000"/>
              <w:sz w:val="16"/>
              <w:szCs w:val="16"/>
            </w:rPr>
            <w:t>A study of the elements, problems and responsibili</w:t>
          </w:r>
          <w:r w:rsidRPr="00780C4E">
            <w:rPr>
              <w:rFonts w:ascii="Arial" w:hAnsi="Arial" w:cs="Arial"/>
              <w:color w:val="000000"/>
              <w:sz w:val="16"/>
              <w:szCs w:val="16"/>
            </w:rPr>
            <w:softHyphen/>
            <w:t xml:space="preserve">ties in broadcast station and cable management. Emphasis is placed on an examination of the management function as it relates to the various operating divisions of broadcast stations and single or multisystem cable organizations and to applicable regulatory procedures and requirements of the Federal Communications Commission and other regulatory groups. Special course fees apply.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68DF0444"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4320. News Production and Performance Laboratory </w:t>
          </w:r>
          <w:proofErr w:type="spellStart"/>
          <w:r w:rsidRPr="00780C4E">
            <w:rPr>
              <w:rFonts w:ascii="Arial" w:hAnsi="Arial" w:cs="Arial"/>
              <w:color w:val="000000"/>
              <w:sz w:val="16"/>
              <w:szCs w:val="16"/>
            </w:rPr>
            <w:t>Laboratory</w:t>
          </w:r>
          <w:proofErr w:type="spellEnd"/>
          <w:r w:rsidRPr="00780C4E">
            <w:rPr>
              <w:rFonts w:ascii="Arial" w:hAnsi="Arial" w:cs="Arial"/>
              <w:color w:val="000000"/>
              <w:sz w:val="16"/>
              <w:szCs w:val="16"/>
            </w:rPr>
            <w:t xml:space="preserve"> section for News Production and Performance. Must be taken concurrently with RTV 4323.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4EB3A32E"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lastRenderedPageBreak/>
            <w:t xml:space="preserve">RTV 4323. News Production and Performance </w:t>
          </w:r>
          <w:r w:rsidRPr="00780C4E">
            <w:rPr>
              <w:rFonts w:ascii="Arial" w:hAnsi="Arial" w:cs="Arial"/>
              <w:color w:val="000000"/>
              <w:sz w:val="16"/>
              <w:szCs w:val="16"/>
            </w:rPr>
            <w:t>Experience in producing news programs. Stu</w:t>
          </w:r>
          <w:r w:rsidRPr="00780C4E">
            <w:rPr>
              <w:rFonts w:ascii="Arial" w:hAnsi="Arial" w:cs="Arial"/>
              <w:color w:val="000000"/>
              <w:sz w:val="16"/>
              <w:szCs w:val="16"/>
            </w:rPr>
            <w:softHyphen/>
            <w:t xml:space="preserve">dents exercise judgment and make editorial decisions about news content and program continuity. Experience in verbal and nonverbal communication relative to on camera delivery. </w:t>
          </w:r>
          <w:proofErr w:type="gramStart"/>
          <w:r w:rsidRPr="00780C4E">
            <w:rPr>
              <w:rFonts w:ascii="Arial" w:hAnsi="Arial" w:cs="Arial"/>
              <w:color w:val="000000"/>
              <w:sz w:val="16"/>
              <w:szCs w:val="16"/>
            </w:rPr>
            <w:t>Prerequisites, RTV 3103 or consent of instructor.</w:t>
          </w:r>
          <w:proofErr w:type="gramEnd"/>
          <w:r w:rsidRPr="00780C4E">
            <w:rPr>
              <w:rFonts w:ascii="Arial" w:hAnsi="Arial" w:cs="Arial"/>
              <w:color w:val="000000"/>
              <w:sz w:val="16"/>
              <w:szCs w:val="16"/>
            </w:rPr>
            <w:t xml:space="preserve"> </w:t>
          </w:r>
          <w:proofErr w:type="gramStart"/>
          <w:r w:rsidRPr="00780C4E">
            <w:rPr>
              <w:rFonts w:ascii="Arial" w:hAnsi="Arial" w:cs="Arial"/>
              <w:color w:val="000000"/>
              <w:sz w:val="16"/>
              <w:szCs w:val="16"/>
            </w:rPr>
            <w:t>$25 special course fee.</w:t>
          </w:r>
          <w:proofErr w:type="gramEnd"/>
          <w:r w:rsidRPr="00780C4E">
            <w:rPr>
              <w:rFonts w:ascii="Arial" w:hAnsi="Arial" w:cs="Arial"/>
              <w:color w:val="000000"/>
              <w:sz w:val="16"/>
              <w:szCs w:val="16"/>
            </w:rPr>
            <w:t xml:space="preserve">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5C880CED"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4333. Special Topics Seminar </w:t>
          </w:r>
          <w:r w:rsidRPr="00780C4E">
            <w:rPr>
              <w:rFonts w:ascii="Arial" w:hAnsi="Arial" w:cs="Arial"/>
              <w:color w:val="000000"/>
              <w:sz w:val="16"/>
              <w:szCs w:val="16"/>
            </w:rPr>
            <w:t xml:space="preserve">A seminar that addresses current topics in the area of communication. Fall. </w:t>
          </w:r>
        </w:p>
        <w:p w14:paraId="6A64CB8B"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4353. Corporate Media Production </w:t>
          </w:r>
          <w:r w:rsidRPr="00780C4E">
            <w:rPr>
              <w:rFonts w:ascii="Arial" w:hAnsi="Arial" w:cs="Arial"/>
              <w:color w:val="000000"/>
              <w:sz w:val="16"/>
              <w:szCs w:val="16"/>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sidRPr="00780C4E">
            <w:rPr>
              <w:rFonts w:ascii="Arial" w:hAnsi="Arial" w:cs="Arial"/>
              <w:color w:val="000000"/>
              <w:sz w:val="16"/>
              <w:szCs w:val="16"/>
            </w:rPr>
            <w:t>$25 special course fees.</w:t>
          </w:r>
          <w:proofErr w:type="gramEnd"/>
          <w:r w:rsidRPr="00780C4E">
            <w:rPr>
              <w:rFonts w:ascii="Arial" w:hAnsi="Arial" w:cs="Arial"/>
              <w:color w:val="000000"/>
              <w:sz w:val="16"/>
              <w:szCs w:val="16"/>
            </w:rPr>
            <w:t xml:space="preserve"> </w:t>
          </w:r>
          <w:proofErr w:type="gramStart"/>
          <w:r w:rsidRPr="00780C4E">
            <w:rPr>
              <w:rFonts w:ascii="Arial" w:hAnsi="Arial" w:cs="Arial"/>
              <w:color w:val="000000"/>
              <w:sz w:val="16"/>
              <w:szCs w:val="16"/>
            </w:rPr>
            <w:t>Prerequisites, RTV 3013, RTV 3024 and RTV 3033.</w:t>
          </w:r>
          <w:proofErr w:type="gramEnd"/>
          <w:r w:rsidRPr="00780C4E">
            <w:rPr>
              <w:rFonts w:ascii="Arial" w:hAnsi="Arial" w:cs="Arial"/>
              <w:color w:val="000000"/>
              <w:sz w:val="16"/>
              <w:szCs w:val="16"/>
            </w:rPr>
            <w:t xml:space="preserve"> Fall. </w:t>
          </w:r>
        </w:p>
        <w:p w14:paraId="37E17F78"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4363. Multimedia Storytelling </w:t>
          </w:r>
          <w:r w:rsidRPr="00780C4E">
            <w:rPr>
              <w:rFonts w:ascii="Arial" w:hAnsi="Arial" w:cs="Arial"/>
              <w:color w:val="000000"/>
              <w:sz w:val="16"/>
              <w:szCs w:val="16"/>
            </w:rPr>
            <w:t xml:space="preserve">Introductory course in multimedia concepts, media elements, platforms, and production. Emphasis is placed on delivery of content across media platforms for diverse audiences.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60E3EE9E"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4383. Advanced Television Production </w:t>
          </w:r>
          <w:r w:rsidRPr="00780C4E">
            <w:rPr>
              <w:rFonts w:ascii="Arial" w:hAnsi="Arial" w:cs="Arial"/>
              <w:color w:val="000000"/>
              <w:sz w:val="16"/>
              <w:szCs w:val="16"/>
            </w:rPr>
            <w:t xml:space="preserve">Practice in methods and procedures of producing studio and remote program content for ASU TV. This may include, athletic events, campus forums, concerts, newscasts, spelling bees, telethons, etc. </w:t>
          </w:r>
          <w:proofErr w:type="gramStart"/>
          <w:r w:rsidRPr="00780C4E">
            <w:rPr>
              <w:rFonts w:ascii="Arial" w:hAnsi="Arial" w:cs="Arial"/>
              <w:color w:val="000000"/>
              <w:sz w:val="16"/>
              <w:szCs w:val="16"/>
            </w:rPr>
            <w:t>Prerequisite, C or better in RTV 3023.</w:t>
          </w:r>
          <w:proofErr w:type="gramEnd"/>
          <w:r w:rsidRPr="00780C4E">
            <w:rPr>
              <w:rFonts w:ascii="Arial" w:hAnsi="Arial" w:cs="Arial"/>
              <w:color w:val="000000"/>
              <w:sz w:val="16"/>
              <w:szCs w:val="16"/>
            </w:rPr>
            <w:t xml:space="preserve"> May be repeated for a maximum total of six credit hours.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2345FCF1" w14:textId="77777777"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780C4E">
            <w:rPr>
              <w:rFonts w:ascii="Arial" w:hAnsi="Arial" w:cs="Arial"/>
              <w:b/>
              <w:bCs/>
              <w:color w:val="000000"/>
              <w:sz w:val="16"/>
              <w:szCs w:val="16"/>
            </w:rPr>
            <w:t xml:space="preserve">RTV 4403. Film Distribution Exhibition </w:t>
          </w:r>
          <w:r w:rsidRPr="00780C4E">
            <w:rPr>
              <w:rFonts w:ascii="Arial" w:hAnsi="Arial" w:cs="Arial"/>
              <w:color w:val="000000"/>
              <w:sz w:val="16"/>
              <w:szCs w:val="16"/>
            </w:rPr>
            <w:t xml:space="preserve">An in-depth study of the business of filmmaking and the process of marketing a motion picture in the convergent media marketplace. Consideration is given to traditional modes of film distribution and also emerging media outlets such as websites and podcasting. Fall, </w:t>
          </w:r>
          <w:proofErr w:type="gramStart"/>
          <w:r w:rsidRPr="00780C4E">
            <w:rPr>
              <w:rFonts w:ascii="Arial" w:hAnsi="Arial" w:cs="Arial"/>
              <w:color w:val="000000"/>
              <w:sz w:val="16"/>
              <w:szCs w:val="16"/>
            </w:rPr>
            <w:t>Spring</w:t>
          </w:r>
          <w:proofErr w:type="gramEnd"/>
          <w:r w:rsidRPr="00780C4E">
            <w:rPr>
              <w:rFonts w:ascii="Arial" w:hAnsi="Arial" w:cs="Arial"/>
              <w:color w:val="000000"/>
              <w:sz w:val="16"/>
              <w:szCs w:val="16"/>
            </w:rPr>
            <w:t xml:space="preserve">. </w:t>
          </w:r>
        </w:p>
        <w:p w14:paraId="0F1AD276" w14:textId="3D3E0800" w:rsidR="00780C4E" w:rsidRPr="002E0B56" w:rsidRDefault="00780C4E" w:rsidP="00780C4E">
          <w:pPr>
            <w:widowControl w:val="0"/>
            <w:autoSpaceDE w:val="0"/>
            <w:autoSpaceDN w:val="0"/>
            <w:adjustRightInd w:val="0"/>
            <w:spacing w:after="140" w:line="241" w:lineRule="atLeast"/>
            <w:ind w:left="360" w:hanging="360"/>
            <w:jc w:val="both"/>
            <w:rPr>
              <w:rFonts w:ascii="Arial" w:hAnsi="Arial" w:cs="Arial"/>
              <w:color w:val="000000"/>
            </w:rPr>
          </w:pPr>
          <w:r w:rsidRPr="002E0B56">
            <w:rPr>
              <w:rFonts w:ascii="Arial" w:hAnsi="Arial" w:cs="Arial"/>
              <w:b/>
              <w:bCs/>
              <w:strike/>
              <w:color w:val="FF0000"/>
            </w:rPr>
            <w:t>RTV 4443</w:t>
          </w:r>
          <w:r w:rsidRPr="002E0B56">
            <w:rPr>
              <w:rFonts w:ascii="Arial" w:hAnsi="Arial" w:cs="Arial"/>
              <w:b/>
              <w:bCs/>
              <w:color w:val="000000"/>
            </w:rPr>
            <w:t xml:space="preserve">.  </w:t>
          </w:r>
          <w:r w:rsidRPr="002E0B56">
            <w:rPr>
              <w:rFonts w:ascii="Arial" w:hAnsi="Arial" w:cs="Arial"/>
              <w:b/>
              <w:bCs/>
              <w:color w:val="3366FF"/>
            </w:rPr>
            <w:t>MCOM</w:t>
          </w:r>
          <w:r w:rsidRPr="002E0B56">
            <w:rPr>
              <w:rFonts w:ascii="Arial" w:hAnsi="Arial" w:cs="Arial"/>
              <w:b/>
              <w:bCs/>
            </w:rPr>
            <w:t xml:space="preserve"> </w:t>
          </w:r>
          <w:r w:rsidRPr="002E0B56">
            <w:rPr>
              <w:rStyle w:val="A1"/>
              <w:rFonts w:ascii="Arial" w:hAnsi="Arial"/>
              <w:b/>
              <w:bCs/>
              <w:color w:val="3366FF"/>
              <w:sz w:val="22"/>
              <w:szCs w:val="22"/>
            </w:rPr>
            <w:t xml:space="preserve">4063 </w:t>
          </w:r>
          <w:r w:rsidRPr="002E0B56">
            <w:rPr>
              <w:rFonts w:ascii="Arial" w:hAnsi="Arial" w:cs="Arial"/>
              <w:b/>
              <w:bCs/>
              <w:color w:val="000000"/>
            </w:rPr>
            <w:t xml:space="preserve">Internship </w:t>
          </w:r>
          <w:r w:rsidRPr="009A6947">
            <w:rPr>
              <w:rFonts w:ascii="Arial" w:hAnsi="Arial" w:cs="Arial"/>
              <w:strike/>
              <w:color w:val="FF0000"/>
            </w:rPr>
            <w:t>Supervised work for a radio or television</w:t>
          </w:r>
          <w:r w:rsidRPr="002E0B56">
            <w:rPr>
              <w:rFonts w:ascii="Arial" w:hAnsi="Arial" w:cs="Arial"/>
              <w:color w:val="000000"/>
            </w:rPr>
            <w:t xml:space="preserve"> </w:t>
          </w:r>
          <w:r w:rsidRPr="002E0B56">
            <w:rPr>
              <w:rFonts w:ascii="Arial" w:hAnsi="Arial" w:cs="Arial"/>
              <w:strike/>
              <w:color w:val="FF0000"/>
            </w:rPr>
            <w:t xml:space="preserve">station, cable system or allied industry. </w:t>
          </w:r>
          <w:proofErr w:type="gramStart"/>
          <w:r w:rsidRPr="002E0B56">
            <w:rPr>
              <w:rFonts w:ascii="Arial" w:hAnsi="Arial" w:cs="Arial"/>
              <w:strike/>
              <w:color w:val="FF0000"/>
            </w:rPr>
            <w:t>Prerequisite, Consent of Chairman of Department of Radio Television</w:t>
          </w:r>
          <w:r w:rsidRPr="002E0B56">
            <w:rPr>
              <w:rFonts w:ascii="Arial" w:hAnsi="Arial" w:cs="Arial"/>
              <w:color w:val="000000"/>
            </w:rPr>
            <w:t>.</w:t>
          </w:r>
          <w:proofErr w:type="gramEnd"/>
          <w:r w:rsidRPr="002E0B56">
            <w:rPr>
              <w:rFonts w:ascii="Arial" w:hAnsi="Arial" w:cs="Arial"/>
              <w:color w:val="000000"/>
            </w:rPr>
            <w:t xml:space="preserve"> </w:t>
          </w:r>
          <w:r w:rsidR="002E0B56" w:rsidRPr="002E0B56">
            <w:rPr>
              <w:rStyle w:val="A1"/>
              <w:rFonts w:ascii="Arial" w:hAnsi="Arial"/>
              <w:color w:val="3366FF"/>
              <w:sz w:val="22"/>
              <w:szCs w:val="22"/>
            </w:rPr>
            <w:t xml:space="preserve">Supervised work in an approved communications-related setting. </w:t>
          </w:r>
          <w:proofErr w:type="gramStart"/>
          <w:r w:rsidR="002E0B56" w:rsidRPr="002E0B56">
            <w:rPr>
              <w:rStyle w:val="A1"/>
              <w:rFonts w:ascii="Arial" w:hAnsi="Arial"/>
              <w:color w:val="3366FF"/>
              <w:sz w:val="22"/>
              <w:szCs w:val="22"/>
            </w:rPr>
            <w:t>Prerequisite, consent of the department chair and faculty advisor.</w:t>
          </w:r>
          <w:proofErr w:type="gramEnd"/>
          <w:r w:rsidR="002E0B56" w:rsidRPr="002E0B56">
            <w:rPr>
              <w:rStyle w:val="A1"/>
              <w:rFonts w:ascii="Arial" w:hAnsi="Arial"/>
              <w:color w:val="3366FF"/>
              <w:sz w:val="22"/>
              <w:szCs w:val="22"/>
            </w:rPr>
            <w:t xml:space="preserve"> </w:t>
          </w:r>
          <w:r w:rsidRPr="002E0B56">
            <w:rPr>
              <w:rFonts w:ascii="Arial" w:hAnsi="Arial" w:cs="Arial"/>
              <w:color w:val="000000"/>
            </w:rPr>
            <w:t xml:space="preserve">Fall, </w:t>
          </w:r>
          <w:proofErr w:type="gramStart"/>
          <w:r w:rsidRPr="002E0B56">
            <w:rPr>
              <w:rFonts w:ascii="Arial" w:hAnsi="Arial" w:cs="Arial"/>
              <w:color w:val="000000"/>
            </w:rPr>
            <w:t>Spring</w:t>
          </w:r>
          <w:proofErr w:type="gramEnd"/>
          <w:r w:rsidRPr="002E0B56">
            <w:rPr>
              <w:rFonts w:ascii="Arial" w:hAnsi="Arial" w:cs="Arial"/>
              <w:color w:val="000000"/>
            </w:rPr>
            <w:t>, Sum</w:t>
          </w:r>
          <w:r w:rsidRPr="002E0B56">
            <w:rPr>
              <w:rFonts w:ascii="Arial" w:hAnsi="Arial" w:cs="Arial"/>
              <w:color w:val="000000"/>
            </w:rPr>
            <w:softHyphen/>
            <w:t>mer.</w:t>
          </w:r>
        </w:p>
        <w:p w14:paraId="512FA1F7" w14:textId="77777777" w:rsid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p>
        <w:p w14:paraId="4F055F59" w14:textId="28298081" w:rsidR="00780C4E" w:rsidRPr="00780C4E" w:rsidRDefault="00780C4E" w:rsidP="00780C4E">
          <w:pPr>
            <w:widowControl w:val="0"/>
            <w:autoSpaceDE w:val="0"/>
            <w:autoSpaceDN w:val="0"/>
            <w:adjustRightInd w:val="0"/>
            <w:spacing w:after="140" w:line="241" w:lineRule="atLeast"/>
            <w:ind w:left="360" w:hanging="360"/>
            <w:jc w:val="both"/>
            <w:rPr>
              <w:rFonts w:ascii="Arial" w:hAnsi="Arial" w:cs="Arial"/>
              <w:color w:val="000000"/>
              <w:sz w:val="16"/>
              <w:szCs w:val="16"/>
            </w:rPr>
          </w:pPr>
          <w:r>
            <w:rPr>
              <w:rFonts w:ascii="Arial" w:hAnsi="Arial" w:cs="Arial"/>
              <w:color w:val="000000"/>
              <w:sz w:val="16"/>
              <w:szCs w:val="16"/>
            </w:rPr>
            <w:t>424</w:t>
          </w:r>
        </w:p>
        <w:p w14:paraId="3BBB9DB7" w14:textId="59698657" w:rsidR="00780C4E" w:rsidRDefault="00780C4E" w:rsidP="00780C4E">
          <w:pPr>
            <w:rPr>
              <w:rFonts w:ascii="Times New Roman" w:hAnsi="Times New Roman" w:cs="Times New Roman"/>
              <w:i/>
              <w:iCs/>
              <w:color w:val="000000"/>
              <w:sz w:val="18"/>
              <w:szCs w:val="18"/>
            </w:rPr>
          </w:pPr>
          <w:r w:rsidRPr="00780C4E">
            <w:rPr>
              <w:rFonts w:ascii="Times New Roman" w:hAnsi="Times New Roman" w:cs="Times New Roman"/>
              <w:i/>
              <w:iCs/>
              <w:color w:val="000000"/>
              <w:sz w:val="18"/>
              <w:szCs w:val="18"/>
            </w:rPr>
            <w:t xml:space="preserve">The bulletin can be accessed at </w:t>
          </w:r>
          <w:hyperlink r:id="rId13" w:history="1">
            <w:r w:rsidR="002E0B56" w:rsidRPr="005F0375">
              <w:rPr>
                <w:rStyle w:val="Hyperlink"/>
                <w:rFonts w:ascii="Times New Roman" w:hAnsi="Times New Roman" w:cs="Times New Roman"/>
                <w:i/>
                <w:iCs/>
                <w:sz w:val="18"/>
                <w:szCs w:val="18"/>
              </w:rPr>
              <w:t>http://www2.astate.edu/a/registrar/tools-forms/bulletins.dot</w:t>
            </w:r>
          </w:hyperlink>
        </w:p>
        <w:p w14:paraId="15229E0E"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3373. Gender Communication </w:t>
          </w:r>
          <w:r w:rsidRPr="002E0B56">
            <w:rPr>
              <w:rFonts w:ascii="Arial" w:hAnsi="Arial" w:cs="Arial"/>
              <w:color w:val="000000"/>
              <w:sz w:val="16"/>
              <w:szCs w:val="16"/>
            </w:rPr>
            <w:t xml:space="preserve">Study of the interrelationship between communication and gender in various contexts. Spring, odd. </w:t>
          </w:r>
        </w:p>
        <w:p w14:paraId="6C164C1C"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3433 Communication Criticism </w:t>
          </w:r>
          <w:r w:rsidRPr="002E0B56">
            <w:rPr>
              <w:rFonts w:ascii="Arial" w:hAnsi="Arial" w:cs="Arial"/>
              <w:color w:val="000000"/>
              <w:sz w:val="16"/>
              <w:szCs w:val="16"/>
            </w:rPr>
            <w:t>Provides critical approaches from the humanistic condi</w:t>
          </w:r>
          <w:r w:rsidRPr="002E0B56">
            <w:rPr>
              <w:rFonts w:ascii="Arial" w:hAnsi="Arial" w:cs="Arial"/>
              <w:color w:val="000000"/>
              <w:sz w:val="16"/>
              <w:szCs w:val="16"/>
            </w:rPr>
            <w:softHyphen/>
            <w:t xml:space="preserve">tion engaging media, public discourse, and interpersonal communication. </w:t>
          </w:r>
          <w:proofErr w:type="gramStart"/>
          <w:r w:rsidRPr="002E0B56">
            <w:rPr>
              <w:rFonts w:ascii="Arial" w:hAnsi="Arial" w:cs="Arial"/>
              <w:color w:val="000000"/>
              <w:sz w:val="16"/>
              <w:szCs w:val="16"/>
            </w:rPr>
            <w:t>Prerequisites, SCOM 1203 or PHIL 1503, or PHIL 1103.</w:t>
          </w:r>
          <w:proofErr w:type="gramEnd"/>
          <w:r w:rsidRPr="002E0B56">
            <w:rPr>
              <w:rFonts w:ascii="Arial" w:hAnsi="Arial" w:cs="Arial"/>
              <w:color w:val="000000"/>
              <w:sz w:val="16"/>
              <w:szCs w:val="16"/>
            </w:rPr>
            <w:t xml:space="preserve"> Summer. </w:t>
          </w:r>
        </w:p>
        <w:p w14:paraId="2E72C3E3"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4203. Small Group Communication </w:t>
          </w:r>
          <w:r w:rsidRPr="002E0B56">
            <w:rPr>
              <w:rFonts w:ascii="Arial" w:hAnsi="Arial" w:cs="Arial"/>
              <w:color w:val="000000"/>
              <w:sz w:val="16"/>
              <w:szCs w:val="16"/>
            </w:rPr>
            <w:t xml:space="preserve">Group and conference techniques for classroom, business, and professional situations. Spring, </w:t>
          </w:r>
          <w:proofErr w:type="gramStart"/>
          <w:r w:rsidRPr="002E0B56">
            <w:rPr>
              <w:rFonts w:ascii="Arial" w:hAnsi="Arial" w:cs="Arial"/>
              <w:color w:val="000000"/>
              <w:sz w:val="16"/>
              <w:szCs w:val="16"/>
            </w:rPr>
            <w:t>Summer</w:t>
          </w:r>
          <w:proofErr w:type="gramEnd"/>
          <w:r w:rsidRPr="002E0B56">
            <w:rPr>
              <w:rFonts w:ascii="Arial" w:hAnsi="Arial" w:cs="Arial"/>
              <w:color w:val="000000"/>
              <w:sz w:val="16"/>
              <w:szCs w:val="16"/>
            </w:rPr>
            <w:t xml:space="preserve">. </w:t>
          </w:r>
        </w:p>
        <w:p w14:paraId="03D19CBB"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4243. Interpersonal Communication </w:t>
          </w:r>
          <w:r w:rsidRPr="002E0B56">
            <w:rPr>
              <w:rFonts w:ascii="Arial" w:hAnsi="Arial" w:cs="Arial"/>
              <w:color w:val="000000"/>
              <w:sz w:val="16"/>
              <w:szCs w:val="16"/>
            </w:rPr>
            <w:t xml:space="preserve">Emphasis on increasing </w:t>
          </w:r>
          <w:proofErr w:type="gramStart"/>
          <w:r w:rsidRPr="002E0B56">
            <w:rPr>
              <w:rFonts w:ascii="Arial" w:hAnsi="Arial" w:cs="Arial"/>
              <w:color w:val="000000"/>
              <w:sz w:val="16"/>
              <w:szCs w:val="16"/>
            </w:rPr>
            <w:t>students</w:t>
          </w:r>
          <w:proofErr w:type="gramEnd"/>
          <w:r w:rsidRPr="002E0B56">
            <w:rPr>
              <w:rFonts w:ascii="Arial" w:hAnsi="Arial" w:cs="Arial"/>
              <w:color w:val="000000"/>
              <w:sz w:val="16"/>
              <w:szCs w:val="16"/>
            </w:rPr>
            <w:t xml:space="preserve"> capacity for openness, sensitivity, and objective appraisal. Fall, </w:t>
          </w:r>
          <w:proofErr w:type="gramStart"/>
          <w:r w:rsidRPr="002E0B56">
            <w:rPr>
              <w:rFonts w:ascii="Arial" w:hAnsi="Arial" w:cs="Arial"/>
              <w:color w:val="000000"/>
              <w:sz w:val="16"/>
              <w:szCs w:val="16"/>
            </w:rPr>
            <w:t>Summer</w:t>
          </w:r>
          <w:proofErr w:type="gramEnd"/>
          <w:r w:rsidRPr="002E0B56">
            <w:rPr>
              <w:rFonts w:ascii="Arial" w:hAnsi="Arial" w:cs="Arial"/>
              <w:color w:val="000000"/>
              <w:sz w:val="16"/>
              <w:szCs w:val="16"/>
            </w:rPr>
            <w:t xml:space="preserve">. </w:t>
          </w:r>
        </w:p>
        <w:p w14:paraId="1B766D6E"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4253. Intercultural Communication </w:t>
          </w:r>
          <w:r w:rsidRPr="002E0B56">
            <w:rPr>
              <w:rFonts w:ascii="Arial" w:hAnsi="Arial" w:cs="Arial"/>
              <w:color w:val="000000"/>
              <w:sz w:val="16"/>
              <w:szCs w:val="16"/>
            </w:rPr>
            <w:t>Identification of barriers and breakdowns to com</w:t>
          </w:r>
          <w:r w:rsidRPr="002E0B56">
            <w:rPr>
              <w:rFonts w:ascii="Arial" w:hAnsi="Arial" w:cs="Arial"/>
              <w:color w:val="000000"/>
              <w:sz w:val="16"/>
              <w:szCs w:val="16"/>
            </w:rPr>
            <w:softHyphen/>
            <w:t xml:space="preserve">munication among cultures. Spring. </w:t>
          </w:r>
        </w:p>
        <w:p w14:paraId="2950D0FB"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4263. Organizational Communication </w:t>
          </w:r>
          <w:r w:rsidRPr="002E0B56">
            <w:rPr>
              <w:rFonts w:ascii="Arial" w:hAnsi="Arial" w:cs="Arial"/>
              <w:color w:val="000000"/>
              <w:sz w:val="16"/>
              <w:szCs w:val="16"/>
            </w:rPr>
            <w:t xml:space="preserve">Dynamics and theories of communication within an organization. Spring, even. </w:t>
          </w:r>
        </w:p>
        <w:p w14:paraId="1C6DF39E" w14:textId="39E7F876"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rPr>
          </w:pPr>
          <w:r w:rsidRPr="009A6947">
            <w:rPr>
              <w:rFonts w:ascii="Arial" w:hAnsi="Arial" w:cs="Arial"/>
              <w:b/>
              <w:bCs/>
              <w:strike/>
              <w:color w:val="FF0000"/>
            </w:rPr>
            <w:t>SCOM 428V</w:t>
          </w:r>
          <w:r w:rsidRPr="009A6947">
            <w:rPr>
              <w:rFonts w:ascii="Arial" w:hAnsi="Arial" w:cs="Arial"/>
              <w:b/>
              <w:bCs/>
              <w:color w:val="000000"/>
            </w:rPr>
            <w:t xml:space="preserve">. .  </w:t>
          </w:r>
          <w:r w:rsidRPr="009A6947">
            <w:rPr>
              <w:rFonts w:ascii="Arial" w:hAnsi="Arial" w:cs="Arial"/>
              <w:b/>
              <w:bCs/>
              <w:color w:val="3366FF"/>
            </w:rPr>
            <w:t>MCOM</w:t>
          </w:r>
          <w:r w:rsidRPr="009A6947">
            <w:rPr>
              <w:rFonts w:ascii="Arial" w:hAnsi="Arial" w:cs="Arial"/>
              <w:b/>
              <w:bCs/>
            </w:rPr>
            <w:t xml:space="preserve"> </w:t>
          </w:r>
          <w:r w:rsidRPr="009A6947">
            <w:rPr>
              <w:rStyle w:val="A1"/>
              <w:rFonts w:ascii="Arial" w:hAnsi="Arial"/>
              <w:b/>
              <w:bCs/>
              <w:color w:val="3366FF"/>
              <w:sz w:val="22"/>
              <w:szCs w:val="22"/>
            </w:rPr>
            <w:t xml:space="preserve">4063 </w:t>
          </w:r>
          <w:r w:rsidRPr="009A6947">
            <w:rPr>
              <w:rFonts w:ascii="Arial" w:hAnsi="Arial" w:cs="Arial"/>
              <w:b/>
              <w:bCs/>
              <w:color w:val="000000"/>
            </w:rPr>
            <w:t xml:space="preserve">Internship </w:t>
          </w:r>
          <w:r w:rsidRPr="009A6947">
            <w:rPr>
              <w:rFonts w:ascii="Arial" w:hAnsi="Arial" w:cs="Arial"/>
              <w:b/>
              <w:bCs/>
              <w:strike/>
              <w:color w:val="FF0000"/>
            </w:rPr>
            <w:t xml:space="preserve">in Communication Studies </w:t>
          </w:r>
          <w:r w:rsidRPr="009A6947">
            <w:rPr>
              <w:rFonts w:ascii="Arial" w:hAnsi="Arial" w:cs="Arial"/>
              <w:strike/>
              <w:color w:val="FF0000"/>
            </w:rPr>
            <w:t>Combines relevant work experience with classroom theory. Demand.</w:t>
          </w:r>
          <w:r w:rsidRPr="009A6947">
            <w:rPr>
              <w:rFonts w:ascii="Arial" w:hAnsi="Arial" w:cs="Arial"/>
              <w:color w:val="000000"/>
            </w:rPr>
            <w:t xml:space="preserve">  </w:t>
          </w:r>
          <w:r w:rsidRPr="009A6947">
            <w:rPr>
              <w:rStyle w:val="A1"/>
              <w:rFonts w:ascii="Arial" w:hAnsi="Arial"/>
              <w:color w:val="3366FF"/>
              <w:sz w:val="22"/>
              <w:szCs w:val="22"/>
            </w:rPr>
            <w:t xml:space="preserve">Supervised work in an approved communications-related setting. </w:t>
          </w:r>
          <w:proofErr w:type="gramStart"/>
          <w:r w:rsidRPr="009A6947">
            <w:rPr>
              <w:rStyle w:val="A1"/>
              <w:rFonts w:ascii="Arial" w:hAnsi="Arial"/>
              <w:color w:val="3366FF"/>
              <w:sz w:val="22"/>
              <w:szCs w:val="22"/>
            </w:rPr>
            <w:t>Prerequisite, consent of the department chair and faculty advisor.</w:t>
          </w:r>
          <w:proofErr w:type="gramEnd"/>
          <w:r w:rsidRPr="009A6947">
            <w:rPr>
              <w:rStyle w:val="A1"/>
              <w:rFonts w:ascii="Arial" w:hAnsi="Arial"/>
              <w:color w:val="3366FF"/>
              <w:sz w:val="22"/>
              <w:szCs w:val="22"/>
            </w:rPr>
            <w:t xml:space="preserve"> </w:t>
          </w:r>
          <w:r w:rsidRPr="009A6947">
            <w:rPr>
              <w:rFonts w:ascii="Arial" w:hAnsi="Arial" w:cs="Arial"/>
              <w:color w:val="000000"/>
            </w:rPr>
            <w:t xml:space="preserve">Fall, </w:t>
          </w:r>
          <w:proofErr w:type="gramStart"/>
          <w:r w:rsidRPr="009A6947">
            <w:rPr>
              <w:rFonts w:ascii="Arial" w:hAnsi="Arial" w:cs="Arial"/>
              <w:color w:val="000000"/>
            </w:rPr>
            <w:t>Spring</w:t>
          </w:r>
          <w:proofErr w:type="gramEnd"/>
          <w:r w:rsidRPr="009A6947">
            <w:rPr>
              <w:rFonts w:ascii="Arial" w:hAnsi="Arial" w:cs="Arial"/>
              <w:color w:val="000000"/>
            </w:rPr>
            <w:t>, Sum</w:t>
          </w:r>
          <w:r w:rsidRPr="009A6947">
            <w:rPr>
              <w:rFonts w:ascii="Arial" w:hAnsi="Arial" w:cs="Arial"/>
              <w:color w:val="000000"/>
            </w:rPr>
            <w:softHyphen/>
            <w:t>mer.</w:t>
          </w:r>
        </w:p>
        <w:p w14:paraId="4127C459"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431V. Special Problem: Varying Topics </w:t>
          </w:r>
          <w:r w:rsidRPr="002E0B56">
            <w:rPr>
              <w:rFonts w:ascii="Arial" w:hAnsi="Arial" w:cs="Arial"/>
              <w:color w:val="000000"/>
              <w:sz w:val="16"/>
              <w:szCs w:val="16"/>
            </w:rPr>
            <w:t xml:space="preserve">Prerequisite, permission of instructor. May be repeated twice with different topics. Demand. </w:t>
          </w:r>
        </w:p>
        <w:p w14:paraId="2DA45CE8"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4323. Communication in Personal Relationships </w:t>
          </w:r>
          <w:r w:rsidRPr="002E0B56">
            <w:rPr>
              <w:rFonts w:ascii="Arial" w:hAnsi="Arial" w:cs="Arial"/>
              <w:color w:val="000000"/>
              <w:sz w:val="16"/>
              <w:szCs w:val="16"/>
            </w:rPr>
            <w:t>The course covers interpersonal com</w:t>
          </w:r>
          <w:r w:rsidRPr="002E0B56">
            <w:rPr>
              <w:rFonts w:ascii="Arial" w:hAnsi="Arial" w:cs="Arial"/>
              <w:color w:val="000000"/>
              <w:sz w:val="16"/>
              <w:szCs w:val="16"/>
            </w:rPr>
            <w:softHyphen/>
            <w:t xml:space="preserve">munication in the context of personal relationships, such as romantic relationships, friendships, professional relationships, and family relationships. Fall, odd. </w:t>
          </w:r>
        </w:p>
        <w:p w14:paraId="158CEA34"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4373. Conflict Resolution </w:t>
          </w:r>
          <w:r w:rsidRPr="002E0B56">
            <w:rPr>
              <w:rFonts w:ascii="Arial" w:hAnsi="Arial" w:cs="Arial"/>
              <w:color w:val="000000"/>
              <w:sz w:val="16"/>
              <w:szCs w:val="16"/>
            </w:rPr>
            <w:t>Conflict as a communication variable created through inter</w:t>
          </w:r>
          <w:r w:rsidRPr="002E0B56">
            <w:rPr>
              <w:rFonts w:ascii="Arial" w:hAnsi="Arial" w:cs="Arial"/>
              <w:color w:val="000000"/>
              <w:sz w:val="16"/>
              <w:szCs w:val="16"/>
            </w:rPr>
            <w:softHyphen/>
            <w:t xml:space="preserve">personal interaction in dyads, small groups, families, and organizations. Dual listed SCOM 5373. Summer. </w:t>
          </w:r>
        </w:p>
        <w:p w14:paraId="5A019006"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t xml:space="preserve">SCOM 4383. Computer Mediated Communication </w:t>
          </w:r>
          <w:r w:rsidRPr="002E0B56">
            <w:rPr>
              <w:rFonts w:ascii="Arial" w:hAnsi="Arial" w:cs="Arial"/>
              <w:color w:val="000000"/>
              <w:sz w:val="16"/>
              <w:szCs w:val="16"/>
            </w:rPr>
            <w:t>This course considers how identities, rela</w:t>
          </w:r>
          <w:r w:rsidRPr="002E0B56">
            <w:rPr>
              <w:rFonts w:ascii="Arial" w:hAnsi="Arial" w:cs="Arial"/>
              <w:color w:val="000000"/>
              <w:sz w:val="16"/>
              <w:szCs w:val="16"/>
            </w:rPr>
            <w:softHyphen/>
            <w:t xml:space="preserve">tionships and communities are created and influenced by our use of computers and the internet. We will gain understanding of these processes by engaging new media scholarship and activities involving different forms of new media. Dual listed as SCOM 5383. Prerequisite: SCOM 1203. Spring. </w:t>
          </w:r>
        </w:p>
        <w:p w14:paraId="08FF2CCB" w14:textId="77777777" w:rsidR="002E0B56" w:rsidRPr="002E0B56" w:rsidRDefault="002E0B56" w:rsidP="002E0B56">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2E0B56">
            <w:rPr>
              <w:rFonts w:ascii="Arial" w:hAnsi="Arial" w:cs="Arial"/>
              <w:b/>
              <w:bCs/>
              <w:color w:val="000000"/>
              <w:sz w:val="16"/>
              <w:szCs w:val="16"/>
            </w:rPr>
            <w:lastRenderedPageBreak/>
            <w:t xml:space="preserve">SCOM 4403. Seminar in Health Communication </w:t>
          </w:r>
          <w:r w:rsidRPr="002E0B56">
            <w:rPr>
              <w:rFonts w:ascii="Arial" w:hAnsi="Arial" w:cs="Arial"/>
              <w:color w:val="000000"/>
              <w:sz w:val="16"/>
              <w:szCs w:val="16"/>
            </w:rPr>
            <w:t xml:space="preserve">Study of the major cultural, interpersonal, and public communication issues affecting health communication. Spring, odd. </w:t>
          </w:r>
        </w:p>
        <w:p w14:paraId="4B53B180" w14:textId="40662FD4" w:rsidR="002E0B56" w:rsidRDefault="002E0B56" w:rsidP="002E0B56">
          <w:pPr>
            <w:rPr>
              <w:rFonts w:ascii="Arial" w:hAnsi="Arial" w:cs="Arial"/>
              <w:color w:val="000000"/>
              <w:sz w:val="16"/>
              <w:szCs w:val="16"/>
            </w:rPr>
          </w:pPr>
          <w:r w:rsidRPr="002E0B56">
            <w:rPr>
              <w:rFonts w:ascii="Arial" w:hAnsi="Arial" w:cs="Arial"/>
              <w:b/>
              <w:bCs/>
              <w:color w:val="000000"/>
              <w:sz w:val="16"/>
              <w:szCs w:val="16"/>
            </w:rPr>
            <w:t xml:space="preserve">SCOM 4423. Narratives in Health and Healing </w:t>
          </w:r>
          <w:r w:rsidRPr="002E0B56">
            <w:rPr>
              <w:rFonts w:ascii="Arial" w:hAnsi="Arial" w:cs="Arial"/>
              <w:color w:val="000000"/>
              <w:sz w:val="16"/>
              <w:szCs w:val="16"/>
            </w:rPr>
            <w:t>Explores the social construction of health, illness, and healing through the study of narrative. Dual listed as SCOM 5423. Spring.</w:t>
          </w:r>
        </w:p>
        <w:p w14:paraId="0465737A" w14:textId="375C2CE8" w:rsidR="002E0B56" w:rsidRPr="00C06F54" w:rsidRDefault="002E0B56" w:rsidP="002E0B56">
          <w:r>
            <w:rPr>
              <w:rFonts w:ascii="Arial" w:hAnsi="Arial" w:cs="Arial"/>
              <w:color w:val="000000"/>
              <w:sz w:val="16"/>
              <w:szCs w:val="16"/>
            </w:rPr>
            <w:t>426</w:t>
          </w:r>
        </w:p>
        <w:p w14:paraId="78596AB1" w14:textId="303A1801" w:rsidR="004E5007" w:rsidRDefault="006733A6" w:rsidP="004E5007">
          <w:pPr>
            <w:tabs>
              <w:tab w:val="left" w:pos="360"/>
              <w:tab w:val="left" w:pos="720"/>
            </w:tabs>
            <w:spacing w:after="0" w:line="240" w:lineRule="auto"/>
            <w:rPr>
              <w:rFonts w:asciiTheme="majorHAnsi" w:hAnsiTheme="majorHAnsi" w:cs="Arial"/>
              <w:sz w:val="20"/>
              <w:szCs w:val="20"/>
            </w:rPr>
          </w:pPr>
        </w:p>
        <w:permEnd w:id="1414550275" w:displacedByCustomXml="next"/>
      </w:sdtContent>
    </w:sdt>
    <w:p w14:paraId="195F065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7EA9" w14:textId="77777777" w:rsidR="009A6947" w:rsidRDefault="009A6947" w:rsidP="00AF3758">
      <w:pPr>
        <w:spacing w:after="0" w:line="240" w:lineRule="auto"/>
      </w:pPr>
      <w:r>
        <w:separator/>
      </w:r>
    </w:p>
  </w:endnote>
  <w:endnote w:type="continuationSeparator" w:id="0">
    <w:p w14:paraId="2E804744" w14:textId="77777777" w:rsidR="009A6947" w:rsidRDefault="009A69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015D" w14:textId="77777777" w:rsidR="009A6947" w:rsidRDefault="009A6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E9B0" w14:textId="77777777" w:rsidR="009A6947" w:rsidRDefault="009A6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7054" w14:textId="77777777" w:rsidR="009A6947" w:rsidRDefault="009A6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B26F" w14:textId="77777777" w:rsidR="009A6947" w:rsidRDefault="009A6947" w:rsidP="00AF3758">
      <w:pPr>
        <w:spacing w:after="0" w:line="240" w:lineRule="auto"/>
      </w:pPr>
      <w:r>
        <w:separator/>
      </w:r>
    </w:p>
  </w:footnote>
  <w:footnote w:type="continuationSeparator" w:id="0">
    <w:p w14:paraId="1EE7EC2C" w14:textId="77777777" w:rsidR="009A6947" w:rsidRDefault="009A694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A35C9" w14:textId="77777777" w:rsidR="009A6947" w:rsidRDefault="009A6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99868" w14:textId="77777777" w:rsidR="009A6947" w:rsidRPr="00986BD2" w:rsidRDefault="009A6947" w:rsidP="00384538">
    <w:pPr>
      <w:pStyle w:val="Header"/>
      <w:rPr>
        <w:rFonts w:ascii="Arial Narrow" w:hAnsi="Arial Narrow"/>
        <w:sz w:val="16"/>
        <w:szCs w:val="16"/>
      </w:rPr>
    </w:pPr>
    <w:r>
      <w:rPr>
        <w:rFonts w:ascii="Arial Narrow" w:hAnsi="Arial Narrow"/>
        <w:sz w:val="16"/>
        <w:szCs w:val="16"/>
      </w:rPr>
      <w:t>Revised 1/17/13</w:t>
    </w:r>
  </w:p>
  <w:p w14:paraId="3828817C" w14:textId="77777777" w:rsidR="009A6947" w:rsidRDefault="009A6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8828" w14:textId="77777777" w:rsidR="009A6947" w:rsidRDefault="009A6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32EA"/>
    <w:rsid w:val="00016FE7"/>
    <w:rsid w:val="000232AB"/>
    <w:rsid w:val="00024BA5"/>
    <w:rsid w:val="00025A58"/>
    <w:rsid w:val="000627BE"/>
    <w:rsid w:val="0006642D"/>
    <w:rsid w:val="000A7C2E"/>
    <w:rsid w:val="000C249D"/>
    <w:rsid w:val="000D06F1"/>
    <w:rsid w:val="000F78EC"/>
    <w:rsid w:val="00103070"/>
    <w:rsid w:val="0014025C"/>
    <w:rsid w:val="00151451"/>
    <w:rsid w:val="00152424"/>
    <w:rsid w:val="00157D2D"/>
    <w:rsid w:val="0018269B"/>
    <w:rsid w:val="00185D67"/>
    <w:rsid w:val="001A5DD5"/>
    <w:rsid w:val="001A60DF"/>
    <w:rsid w:val="001F5E9E"/>
    <w:rsid w:val="00206ECB"/>
    <w:rsid w:val="00212A76"/>
    <w:rsid w:val="0022350B"/>
    <w:rsid w:val="002315B0"/>
    <w:rsid w:val="002405D2"/>
    <w:rsid w:val="00242487"/>
    <w:rsid w:val="00254447"/>
    <w:rsid w:val="00261ACE"/>
    <w:rsid w:val="00265C17"/>
    <w:rsid w:val="002776C2"/>
    <w:rsid w:val="002D11E2"/>
    <w:rsid w:val="002E0B56"/>
    <w:rsid w:val="002E3FC9"/>
    <w:rsid w:val="00301BCA"/>
    <w:rsid w:val="003328F3"/>
    <w:rsid w:val="00346F5C"/>
    <w:rsid w:val="00362414"/>
    <w:rsid w:val="00374D72"/>
    <w:rsid w:val="00384538"/>
    <w:rsid w:val="0039532B"/>
    <w:rsid w:val="003A05F4"/>
    <w:rsid w:val="003C0ED1"/>
    <w:rsid w:val="00400712"/>
    <w:rsid w:val="004072F1"/>
    <w:rsid w:val="00455BE4"/>
    <w:rsid w:val="00473252"/>
    <w:rsid w:val="00487771"/>
    <w:rsid w:val="00492F7C"/>
    <w:rsid w:val="004A7706"/>
    <w:rsid w:val="004E5007"/>
    <w:rsid w:val="004F3C87"/>
    <w:rsid w:val="00504BCC"/>
    <w:rsid w:val="00515205"/>
    <w:rsid w:val="00526B81"/>
    <w:rsid w:val="00584C22"/>
    <w:rsid w:val="00592A95"/>
    <w:rsid w:val="00607783"/>
    <w:rsid w:val="006179CB"/>
    <w:rsid w:val="00636DB3"/>
    <w:rsid w:val="006657FB"/>
    <w:rsid w:val="00677A48"/>
    <w:rsid w:val="00691C18"/>
    <w:rsid w:val="006B52C0"/>
    <w:rsid w:val="006C31D8"/>
    <w:rsid w:val="006D0246"/>
    <w:rsid w:val="006D643A"/>
    <w:rsid w:val="006E368E"/>
    <w:rsid w:val="006E6117"/>
    <w:rsid w:val="006E6FEC"/>
    <w:rsid w:val="006F2CBA"/>
    <w:rsid w:val="00712045"/>
    <w:rsid w:val="0073025F"/>
    <w:rsid w:val="0073125A"/>
    <w:rsid w:val="0074169B"/>
    <w:rsid w:val="00750AF6"/>
    <w:rsid w:val="00780C4E"/>
    <w:rsid w:val="007A06B9"/>
    <w:rsid w:val="007D6E6C"/>
    <w:rsid w:val="007F1E8A"/>
    <w:rsid w:val="0083170D"/>
    <w:rsid w:val="00831B28"/>
    <w:rsid w:val="00852AFD"/>
    <w:rsid w:val="00877D87"/>
    <w:rsid w:val="008A795D"/>
    <w:rsid w:val="008C703B"/>
    <w:rsid w:val="008E6C1C"/>
    <w:rsid w:val="00995206"/>
    <w:rsid w:val="009A529F"/>
    <w:rsid w:val="009A6947"/>
    <w:rsid w:val="009E1AA5"/>
    <w:rsid w:val="00A01035"/>
    <w:rsid w:val="00A0329C"/>
    <w:rsid w:val="00A16BB1"/>
    <w:rsid w:val="00A27627"/>
    <w:rsid w:val="00A34100"/>
    <w:rsid w:val="00A5089E"/>
    <w:rsid w:val="00A56D36"/>
    <w:rsid w:val="00AA3FF8"/>
    <w:rsid w:val="00AB5523"/>
    <w:rsid w:val="00AF3758"/>
    <w:rsid w:val="00AF3C6A"/>
    <w:rsid w:val="00B04A6B"/>
    <w:rsid w:val="00B1628A"/>
    <w:rsid w:val="00B35368"/>
    <w:rsid w:val="00B618A8"/>
    <w:rsid w:val="00BD2A0D"/>
    <w:rsid w:val="00BE069E"/>
    <w:rsid w:val="00BE119A"/>
    <w:rsid w:val="00C05741"/>
    <w:rsid w:val="00C06F54"/>
    <w:rsid w:val="00C12816"/>
    <w:rsid w:val="00C132F9"/>
    <w:rsid w:val="00C23CC7"/>
    <w:rsid w:val="00C334FF"/>
    <w:rsid w:val="00C723B8"/>
    <w:rsid w:val="00C959D4"/>
    <w:rsid w:val="00CB63DC"/>
    <w:rsid w:val="00D0686A"/>
    <w:rsid w:val="00D11FEB"/>
    <w:rsid w:val="00D369D4"/>
    <w:rsid w:val="00D41854"/>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90AEF"/>
    <w:rsid w:val="00FA3CF4"/>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B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www2.astate.edu/a/registrar/tools-forms/bulletins.dot"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2.astate.edu/a/registrar/tools-forms/bulletins.do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egistrar.astate.edu/bulletin.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5520"/>
    <w:rsid w:val="000D3E26"/>
    <w:rsid w:val="00156A9E"/>
    <w:rsid w:val="001B45B5"/>
    <w:rsid w:val="00293680"/>
    <w:rsid w:val="004027ED"/>
    <w:rsid w:val="004068B1"/>
    <w:rsid w:val="0042218E"/>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14937</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2013-03-30T22:21:00Z</cp:lastPrinted>
  <dcterms:created xsi:type="dcterms:W3CDTF">2013-04-02T18:36:00Z</dcterms:created>
  <dcterms:modified xsi:type="dcterms:W3CDTF">2013-04-02T18:36:00Z</dcterms:modified>
</cp:coreProperties>
</file>